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4E" w:rsidRDefault="005C454E" w:rsidP="005C454E">
      <w:pPr>
        <w:jc w:val="center"/>
        <w:rPr>
          <w:lang w:val="en-US"/>
        </w:rPr>
      </w:pPr>
    </w:p>
    <w:p w:rsidR="005C454E" w:rsidRDefault="005C454E" w:rsidP="005C454E">
      <w:pPr>
        <w:jc w:val="center"/>
        <w:rPr>
          <w:lang w:val="en-US"/>
        </w:rPr>
      </w:pPr>
      <w:r>
        <w:rPr>
          <w:noProof/>
          <w:lang w:eastAsia="pt-BR"/>
        </w:rPr>
        <w:drawing>
          <wp:inline distT="0" distB="0" distL="0" distR="0">
            <wp:extent cx="2047875" cy="1228725"/>
            <wp:effectExtent l="19050" t="0" r="9525" b="0"/>
            <wp:docPr id="1" name="Imagem 0" descr="logo-4a5e99f5d6c54eebb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a5e99f5d6c54eebb380.jpg"/>
                    <pic:cNvPicPr/>
                  </pic:nvPicPr>
                  <pic:blipFill>
                    <a:blip r:embed="rId5" cstate="print"/>
                    <a:stretch>
                      <a:fillRect/>
                    </a:stretch>
                  </pic:blipFill>
                  <pic:spPr>
                    <a:xfrm>
                      <a:off x="0" y="0"/>
                      <a:ext cx="2047875" cy="1228725"/>
                    </a:xfrm>
                    <a:prstGeom prst="rect">
                      <a:avLst/>
                    </a:prstGeom>
                  </pic:spPr>
                </pic:pic>
              </a:graphicData>
            </a:graphic>
          </wp:inline>
        </w:drawing>
      </w:r>
    </w:p>
    <w:p w:rsidR="005C454E" w:rsidRDefault="005C454E" w:rsidP="005C454E">
      <w:pPr>
        <w:jc w:val="center"/>
        <w:rPr>
          <w:lang w:val="en-US"/>
        </w:rPr>
      </w:pPr>
    </w:p>
    <w:p w:rsidR="005C454E" w:rsidRDefault="00A16195" w:rsidP="005C454E">
      <w:pPr>
        <w:jc w:val="center"/>
        <w:rPr>
          <w:lang w:val="en-US"/>
        </w:rPr>
      </w:pPr>
      <w:r w:rsidRPr="00A16195">
        <w:rPr>
          <w:lang w:val="en-US"/>
        </w:rPr>
        <w:t xml:space="preserve">OCT DIAGNOSIS OF PAMM WITH CONTRAINDICATION TO ANTI-VEGF TREATMENT </w:t>
      </w:r>
      <w:proofErr w:type="gramStart"/>
      <w:r w:rsidRPr="00A16195">
        <w:rPr>
          <w:lang w:val="en-US"/>
        </w:rPr>
        <w:t>AND  PANFOTOCOAGULATION</w:t>
      </w:r>
      <w:proofErr w:type="gramEnd"/>
      <w:r w:rsidRPr="00A16195">
        <w:rPr>
          <w:lang w:val="en-US"/>
        </w:rPr>
        <w:t xml:space="preserve"> PROPOSED AFTER ANGIOFLUORESCEINOGRAPHY - CASE REPORT</w:t>
      </w:r>
    </w:p>
    <w:p w:rsidR="00A16195" w:rsidRDefault="00A16195" w:rsidP="005C454E">
      <w:pPr>
        <w:jc w:val="center"/>
        <w:rPr>
          <w:lang w:val="en-US"/>
        </w:rPr>
      </w:pPr>
    </w:p>
    <w:p w:rsidR="005C454E" w:rsidRDefault="005C454E" w:rsidP="005C454E">
      <w:pPr>
        <w:spacing w:after="0"/>
        <w:jc w:val="center"/>
      </w:pPr>
      <w:r w:rsidRPr="005C454E">
        <w:t>Jarbas Dias Furtado Junior</w:t>
      </w:r>
      <w:r>
        <w:t xml:space="preserve"> </w:t>
      </w:r>
      <w:proofErr w:type="gramStart"/>
      <w:r>
        <w:rPr>
          <w:vertAlign w:val="superscript"/>
        </w:rPr>
        <w:t>1</w:t>
      </w:r>
      <w:proofErr w:type="gramEnd"/>
      <w:r w:rsidRPr="005C454E">
        <w:t>, Rodrigo Schwartz Pegado</w:t>
      </w:r>
      <w:r>
        <w:rPr>
          <w:vertAlign w:val="superscript"/>
        </w:rPr>
        <w:t>2</w:t>
      </w:r>
      <w:r w:rsidRPr="005C454E">
        <w:t xml:space="preserve">, </w:t>
      </w:r>
      <w:proofErr w:type="spellStart"/>
      <w:r w:rsidRPr="005C454E">
        <w:t>Leonal</w:t>
      </w:r>
      <w:proofErr w:type="spellEnd"/>
      <w:r w:rsidRPr="005C454E">
        <w:t xml:space="preserve"> Eloy Sousa</w:t>
      </w:r>
      <w:r>
        <w:rPr>
          <w:vertAlign w:val="superscript"/>
        </w:rPr>
        <w:t>3</w:t>
      </w:r>
      <w:r w:rsidRPr="005C454E">
        <w:t>, Jos</w:t>
      </w:r>
      <w:r>
        <w:t>é de Melo Costa Neto</w:t>
      </w:r>
      <w:r>
        <w:rPr>
          <w:vertAlign w:val="superscript"/>
        </w:rPr>
        <w:t>4</w:t>
      </w:r>
      <w:r>
        <w:t xml:space="preserve">, </w:t>
      </w:r>
    </w:p>
    <w:p w:rsidR="005C454E" w:rsidRPr="005C454E" w:rsidRDefault="005C454E" w:rsidP="005C454E">
      <w:pPr>
        <w:spacing w:after="0"/>
        <w:jc w:val="center"/>
        <w:rPr>
          <w:vertAlign w:val="superscript"/>
        </w:rPr>
      </w:pPr>
      <w:r>
        <w:t xml:space="preserve">Luiz Gustavo </w:t>
      </w:r>
      <w:proofErr w:type="spellStart"/>
      <w:r>
        <w:t>Tonelli</w:t>
      </w:r>
      <w:proofErr w:type="spellEnd"/>
      <w:r>
        <w:t xml:space="preserve"> Régis</w:t>
      </w:r>
      <w:r>
        <w:rPr>
          <w:vertAlign w:val="superscript"/>
        </w:rPr>
        <w:t>5</w:t>
      </w:r>
      <w:r>
        <w:t xml:space="preserve">, Renata Maria </w:t>
      </w:r>
      <w:proofErr w:type="spellStart"/>
      <w:r>
        <w:t>Cezarino</w:t>
      </w:r>
      <w:proofErr w:type="spellEnd"/>
      <w:r>
        <w:t xml:space="preserve"> </w:t>
      </w:r>
      <w:proofErr w:type="gramStart"/>
      <w:r>
        <w:t>Valdetaro</w:t>
      </w:r>
      <w:r>
        <w:rPr>
          <w:vertAlign w:val="superscript"/>
        </w:rPr>
        <w:t>6</w:t>
      </w:r>
      <w:proofErr w:type="gramEnd"/>
    </w:p>
    <w:p w:rsidR="005C454E" w:rsidRPr="005C454E" w:rsidRDefault="005C454E" w:rsidP="005C454E"/>
    <w:p w:rsidR="005C454E" w:rsidRPr="005C454E" w:rsidRDefault="005C454E" w:rsidP="005C454E">
      <w:pPr>
        <w:jc w:val="both"/>
        <w:rPr>
          <w:lang w:val="en-US"/>
        </w:rPr>
      </w:pPr>
      <w:r w:rsidRPr="00A16195">
        <w:rPr>
          <w:lang w:val="en-US"/>
        </w:rPr>
        <w:t>INTRODUCTION</w:t>
      </w:r>
    </w:p>
    <w:p w:rsidR="005C454E" w:rsidRDefault="005C454E" w:rsidP="005C454E">
      <w:pPr>
        <w:jc w:val="both"/>
        <w:rPr>
          <w:lang w:val="en-US"/>
        </w:rPr>
      </w:pPr>
      <w:r w:rsidRPr="00912C64">
        <w:rPr>
          <w:lang w:val="en-US"/>
        </w:rPr>
        <w:t xml:space="preserve">Acute </w:t>
      </w:r>
      <w:proofErr w:type="spellStart"/>
      <w:r w:rsidRPr="00912C64">
        <w:rPr>
          <w:lang w:val="en-US"/>
        </w:rPr>
        <w:t>Paracentral</w:t>
      </w:r>
      <w:proofErr w:type="spellEnd"/>
      <w:r w:rsidRPr="00912C64">
        <w:rPr>
          <w:lang w:val="en-US"/>
        </w:rPr>
        <w:t xml:space="preserve"> Middle </w:t>
      </w:r>
      <w:proofErr w:type="spellStart"/>
      <w:r w:rsidRPr="00912C64">
        <w:rPr>
          <w:lang w:val="en-US"/>
        </w:rPr>
        <w:t>Maculopathy</w:t>
      </w:r>
      <w:proofErr w:type="spellEnd"/>
      <w:r w:rsidRPr="00912C64">
        <w:rPr>
          <w:lang w:val="en-US"/>
        </w:rPr>
        <w:t xml:space="preserve">-PAMM is a clinical finding, designating the presence of an inner nuclear layer </w:t>
      </w:r>
      <w:proofErr w:type="spellStart"/>
      <w:r w:rsidRPr="00912C64">
        <w:rPr>
          <w:lang w:val="en-US"/>
        </w:rPr>
        <w:t>hyperreflective</w:t>
      </w:r>
      <w:proofErr w:type="spellEnd"/>
      <w:r w:rsidRPr="00912C64">
        <w:rPr>
          <w:lang w:val="en-US"/>
        </w:rPr>
        <w:t xml:space="preserve"> band in optical coherence tomography-OCT. Characterized by segmental retinal ischemia, selectively affecting the inner and outer </w:t>
      </w:r>
      <w:proofErr w:type="spellStart"/>
      <w:r w:rsidRPr="00912C64">
        <w:rPr>
          <w:lang w:val="en-US"/>
        </w:rPr>
        <w:t>plexiform</w:t>
      </w:r>
      <w:proofErr w:type="spellEnd"/>
      <w:r w:rsidRPr="00912C64">
        <w:rPr>
          <w:lang w:val="en-US"/>
        </w:rPr>
        <w:t xml:space="preserve"> nuclear layers due to ischemia of the intermediate and deep retinal capillary plexuses. Although AF-</w:t>
      </w:r>
      <w:proofErr w:type="spellStart"/>
      <w:r w:rsidRPr="00912C64">
        <w:rPr>
          <w:lang w:val="en-US"/>
        </w:rPr>
        <w:t>angiofluoresceinography</w:t>
      </w:r>
      <w:proofErr w:type="spellEnd"/>
      <w:r w:rsidRPr="00912C64">
        <w:rPr>
          <w:lang w:val="en-US"/>
        </w:rPr>
        <w:t xml:space="preserve"> is the gold standard method for the evaluation of retinal circulation, PAMM affected plexuses are not visualized with AF, which is useful for the study of ischemic diseases associated with the finding.</w:t>
      </w:r>
    </w:p>
    <w:p w:rsidR="005C454E" w:rsidRPr="00A16195" w:rsidRDefault="005C454E" w:rsidP="005C454E">
      <w:pPr>
        <w:jc w:val="both"/>
        <w:rPr>
          <w:lang w:val="en-US"/>
        </w:rPr>
      </w:pPr>
    </w:p>
    <w:p w:rsidR="005C454E" w:rsidRPr="005C454E" w:rsidRDefault="005C454E" w:rsidP="005C454E">
      <w:pPr>
        <w:jc w:val="both"/>
        <w:rPr>
          <w:lang w:val="en-US"/>
        </w:rPr>
      </w:pPr>
      <w:r w:rsidRPr="00A16195">
        <w:rPr>
          <w:lang w:val="en-US"/>
        </w:rPr>
        <w:t>MATERIALS AND METHODS</w:t>
      </w:r>
    </w:p>
    <w:p w:rsidR="005C454E" w:rsidRDefault="005C454E" w:rsidP="005C454E">
      <w:pPr>
        <w:jc w:val="both"/>
        <w:rPr>
          <w:lang w:val="en-US"/>
        </w:rPr>
      </w:pPr>
      <w:r w:rsidRPr="00912C64">
        <w:rPr>
          <w:lang w:val="en-US"/>
        </w:rPr>
        <w:t xml:space="preserve">Retrospective case study, </w:t>
      </w:r>
      <w:proofErr w:type="gramStart"/>
      <w:r w:rsidRPr="00912C64">
        <w:rPr>
          <w:lang w:val="en-US"/>
        </w:rPr>
        <w:t>Imaging</w:t>
      </w:r>
      <w:proofErr w:type="gramEnd"/>
      <w:r w:rsidRPr="00912C64">
        <w:rPr>
          <w:lang w:val="en-US"/>
        </w:rPr>
        <w:t xml:space="preserve"> exams.</w:t>
      </w:r>
    </w:p>
    <w:p w:rsidR="005C454E" w:rsidRDefault="005C454E" w:rsidP="005C454E">
      <w:pPr>
        <w:jc w:val="both"/>
        <w:rPr>
          <w:lang w:val="en-US"/>
        </w:rPr>
      </w:pPr>
    </w:p>
    <w:p w:rsidR="005C454E" w:rsidRPr="00A16195" w:rsidRDefault="005C454E" w:rsidP="005C454E">
      <w:pPr>
        <w:jc w:val="both"/>
        <w:rPr>
          <w:lang w:val="en-US"/>
        </w:rPr>
      </w:pPr>
      <w:r w:rsidRPr="00A16195">
        <w:rPr>
          <w:lang w:val="en-US"/>
        </w:rPr>
        <w:t>CASE REPORT</w:t>
      </w:r>
    </w:p>
    <w:p w:rsidR="005C454E" w:rsidRDefault="005C454E" w:rsidP="005C454E">
      <w:pPr>
        <w:jc w:val="both"/>
        <w:rPr>
          <w:lang w:val="en-US"/>
        </w:rPr>
      </w:pPr>
      <w:r w:rsidRPr="00912C64">
        <w:rPr>
          <w:lang w:val="en-US"/>
        </w:rPr>
        <w:t xml:space="preserve">PAN, female, 32 years old, complaining of sudden low visual acuity (VA) in left eye-EL, 2 days ago, referred to the retina sector to evaluate urgent treatment with anti-VEGF and </w:t>
      </w:r>
      <w:proofErr w:type="spellStart"/>
      <w:r w:rsidRPr="00912C64">
        <w:rPr>
          <w:lang w:val="en-US"/>
        </w:rPr>
        <w:t>panphotocoagulation</w:t>
      </w:r>
      <w:proofErr w:type="spellEnd"/>
      <w:r w:rsidRPr="00912C64">
        <w:rPr>
          <w:lang w:val="en-US"/>
        </w:rPr>
        <w:t xml:space="preserve">, diagnosed with vein occlusion retinal artery in EL. During evaluation: Denies </w:t>
      </w:r>
      <w:proofErr w:type="spellStart"/>
      <w:r w:rsidRPr="00912C64">
        <w:rPr>
          <w:lang w:val="en-US"/>
        </w:rPr>
        <w:t>comorbidities</w:t>
      </w:r>
      <w:proofErr w:type="spellEnd"/>
      <w:r w:rsidRPr="00912C64">
        <w:rPr>
          <w:lang w:val="en-US"/>
        </w:rPr>
        <w:t xml:space="preserve"> and regular use of medication. On examination, she presented AV with the best correction of 20/20 in the ER and 20/200 in the EL. In retinal mapping, the ER presented normal retina to the periphery, in EL presented physiological optic disc, increased diffuse vascular </w:t>
      </w:r>
      <w:proofErr w:type="spellStart"/>
      <w:r w:rsidRPr="00912C64">
        <w:rPr>
          <w:lang w:val="en-US"/>
        </w:rPr>
        <w:t>tortuosity</w:t>
      </w:r>
      <w:proofErr w:type="spellEnd"/>
      <w:r w:rsidRPr="00912C64">
        <w:rPr>
          <w:lang w:val="en-US"/>
        </w:rPr>
        <w:t xml:space="preserve"> and presence of dot and blot hemorrhage in the four quadrants. </w:t>
      </w:r>
      <w:proofErr w:type="gramStart"/>
      <w:r w:rsidRPr="00912C64">
        <w:rPr>
          <w:lang w:val="en-US"/>
        </w:rPr>
        <w:t xml:space="preserve">In PA normal examination in ER and EL areas of </w:t>
      </w:r>
      <w:proofErr w:type="spellStart"/>
      <w:r w:rsidRPr="00912C64">
        <w:rPr>
          <w:lang w:val="en-US"/>
        </w:rPr>
        <w:t>hypofluorescence</w:t>
      </w:r>
      <w:proofErr w:type="spellEnd"/>
      <w:r w:rsidRPr="00912C64">
        <w:rPr>
          <w:lang w:val="en-US"/>
        </w:rPr>
        <w:t xml:space="preserve"> in the four quadrants.</w:t>
      </w:r>
      <w:proofErr w:type="gramEnd"/>
      <w:r w:rsidRPr="00912C64">
        <w:rPr>
          <w:lang w:val="en-US"/>
        </w:rPr>
        <w:t xml:space="preserve"> </w:t>
      </w:r>
      <w:proofErr w:type="gramStart"/>
      <w:r w:rsidRPr="00912C64">
        <w:rPr>
          <w:lang w:val="en-US"/>
        </w:rPr>
        <w:t xml:space="preserve">In OCT in non-altered ER, in OE presence of </w:t>
      </w:r>
      <w:proofErr w:type="spellStart"/>
      <w:r w:rsidRPr="00912C64">
        <w:rPr>
          <w:lang w:val="en-US"/>
        </w:rPr>
        <w:t>hyperreflective</w:t>
      </w:r>
      <w:proofErr w:type="spellEnd"/>
      <w:r w:rsidRPr="00912C64">
        <w:rPr>
          <w:lang w:val="en-US"/>
        </w:rPr>
        <w:t xml:space="preserve"> band lesion in inner nuclear layer in macular region.</w:t>
      </w:r>
      <w:proofErr w:type="gramEnd"/>
      <w:r w:rsidRPr="00912C64">
        <w:rPr>
          <w:lang w:val="en-US"/>
        </w:rPr>
        <w:t xml:space="preserve"> Diagnosis of PAMM, request for laboratory tests, referral to the hematology service and expectant management were made. After 1 week return with negative laboratory tests and opinion of inconclusive diagnostic hematology. Angiographic and VA improvement observed for 20/30 within 90 days.</w:t>
      </w:r>
    </w:p>
    <w:p w:rsidR="005C454E" w:rsidRDefault="005C454E" w:rsidP="005C454E">
      <w:pPr>
        <w:jc w:val="both"/>
        <w:rPr>
          <w:lang w:val="en-US"/>
        </w:rPr>
      </w:pPr>
    </w:p>
    <w:p w:rsidR="005C454E" w:rsidRPr="00A16195" w:rsidRDefault="005C454E" w:rsidP="005C454E">
      <w:pPr>
        <w:jc w:val="both"/>
        <w:rPr>
          <w:lang w:val="en-US"/>
        </w:rPr>
      </w:pPr>
    </w:p>
    <w:p w:rsidR="005C454E" w:rsidRPr="00A16195" w:rsidRDefault="005C454E" w:rsidP="005C454E">
      <w:pPr>
        <w:jc w:val="both"/>
        <w:rPr>
          <w:lang w:val="en-US"/>
        </w:rPr>
      </w:pPr>
    </w:p>
    <w:p w:rsidR="005C454E" w:rsidRPr="005C454E" w:rsidRDefault="005C454E" w:rsidP="005C454E">
      <w:pPr>
        <w:jc w:val="both"/>
        <w:rPr>
          <w:lang w:val="en-US"/>
        </w:rPr>
      </w:pPr>
      <w:r w:rsidRPr="00A16195">
        <w:rPr>
          <w:lang w:val="en-US"/>
        </w:rPr>
        <w:t>CONCLUSION</w:t>
      </w:r>
    </w:p>
    <w:p w:rsidR="005C454E" w:rsidRPr="00357084" w:rsidRDefault="005C454E" w:rsidP="005C454E">
      <w:pPr>
        <w:jc w:val="both"/>
        <w:rPr>
          <w:lang w:val="en-US"/>
        </w:rPr>
      </w:pPr>
      <w:r w:rsidRPr="00912C64">
        <w:rPr>
          <w:lang w:val="en-US"/>
        </w:rPr>
        <w:t xml:space="preserve">PAMM is a </w:t>
      </w:r>
      <w:proofErr w:type="spellStart"/>
      <w:r w:rsidRPr="00912C64">
        <w:rPr>
          <w:lang w:val="en-US"/>
        </w:rPr>
        <w:t>tomographic</w:t>
      </w:r>
      <w:proofErr w:type="spellEnd"/>
      <w:r w:rsidRPr="00912C64">
        <w:rPr>
          <w:lang w:val="en-US"/>
        </w:rPr>
        <w:t xml:space="preserve"> finding. Although FA is the gold standard for evaluation of retinal circulation, PAMM affected plexuses are not visualized with FA, which is useful in the study of ischemic diseases associated with the finding.</w:t>
      </w:r>
    </w:p>
    <w:p w:rsidR="007745D1" w:rsidRDefault="007745D1" w:rsidP="007745D1">
      <w:pPr>
        <w:pStyle w:val="PargrafodaLista"/>
        <w:ind w:left="0"/>
        <w:jc w:val="both"/>
      </w:pPr>
      <w:r>
        <w:t>AUTORS</w:t>
      </w:r>
    </w:p>
    <w:p w:rsidR="007745D1" w:rsidRDefault="007745D1" w:rsidP="007745D1">
      <w:pPr>
        <w:pStyle w:val="PargrafodaLista"/>
        <w:ind w:left="284"/>
        <w:jc w:val="both"/>
      </w:pPr>
    </w:p>
    <w:p w:rsidR="005C454E" w:rsidRDefault="005C454E" w:rsidP="005C454E">
      <w:pPr>
        <w:pStyle w:val="PargrafodaLista"/>
        <w:numPr>
          <w:ilvl w:val="0"/>
          <w:numId w:val="1"/>
        </w:numPr>
        <w:ind w:left="284" w:hanging="284"/>
        <w:jc w:val="both"/>
      </w:pPr>
      <w:proofErr w:type="spellStart"/>
      <w:r>
        <w:t>Fellowship</w:t>
      </w:r>
      <w:proofErr w:type="spellEnd"/>
      <w:r>
        <w:t xml:space="preserve"> </w:t>
      </w:r>
      <w:proofErr w:type="gramStart"/>
      <w:r>
        <w:t>3</w:t>
      </w:r>
      <w:proofErr w:type="gramEnd"/>
      <w:r>
        <w:t xml:space="preserve"> do Instituto Brasileiro de Assistência e Pesquisa - IBAP Niterói - RJ</w:t>
      </w:r>
    </w:p>
    <w:p w:rsidR="005C454E" w:rsidRDefault="005C454E" w:rsidP="005C454E">
      <w:pPr>
        <w:pStyle w:val="PargrafodaLista"/>
        <w:numPr>
          <w:ilvl w:val="0"/>
          <w:numId w:val="1"/>
        </w:numPr>
        <w:ind w:left="284" w:hanging="284"/>
        <w:jc w:val="both"/>
      </w:pPr>
      <w:r>
        <w:t>Coordenador de Retina do Instituto Brasileiro de Assistência e Pesquisa - IBAP Niterói - RJ</w:t>
      </w:r>
    </w:p>
    <w:p w:rsidR="005C454E" w:rsidRDefault="005C454E" w:rsidP="005C454E">
      <w:pPr>
        <w:pStyle w:val="PargrafodaLista"/>
        <w:numPr>
          <w:ilvl w:val="0"/>
          <w:numId w:val="1"/>
        </w:numPr>
        <w:ind w:left="284" w:hanging="284"/>
        <w:jc w:val="both"/>
      </w:pPr>
      <w:proofErr w:type="spellStart"/>
      <w:r>
        <w:t>Fellowship</w:t>
      </w:r>
      <w:proofErr w:type="spellEnd"/>
      <w:r>
        <w:t xml:space="preserve"> </w:t>
      </w:r>
      <w:proofErr w:type="gramStart"/>
      <w:r>
        <w:t>2</w:t>
      </w:r>
      <w:proofErr w:type="gramEnd"/>
      <w:r>
        <w:t xml:space="preserve"> do Instituto Brasileiro de Assistência e Pesquisa - IBAP Niterói - RJ</w:t>
      </w:r>
    </w:p>
    <w:p w:rsidR="005C454E" w:rsidRDefault="005C454E" w:rsidP="005C454E">
      <w:pPr>
        <w:pStyle w:val="PargrafodaLista"/>
        <w:numPr>
          <w:ilvl w:val="0"/>
          <w:numId w:val="1"/>
        </w:numPr>
        <w:ind w:left="284" w:hanging="284"/>
        <w:jc w:val="both"/>
      </w:pPr>
      <w:proofErr w:type="spellStart"/>
      <w:r>
        <w:t>Fellowship</w:t>
      </w:r>
      <w:proofErr w:type="spellEnd"/>
      <w:r>
        <w:t xml:space="preserve"> </w:t>
      </w:r>
      <w:proofErr w:type="gramStart"/>
      <w:r>
        <w:t>1</w:t>
      </w:r>
      <w:proofErr w:type="gramEnd"/>
      <w:r>
        <w:t xml:space="preserve"> do Instituto Brasileiro de Assistência e Pesquisa - IBAP Niterói - RJ</w:t>
      </w:r>
    </w:p>
    <w:p w:rsidR="005C454E" w:rsidRDefault="005C454E" w:rsidP="005C454E">
      <w:pPr>
        <w:pStyle w:val="PargrafodaLista"/>
        <w:numPr>
          <w:ilvl w:val="0"/>
          <w:numId w:val="1"/>
        </w:numPr>
        <w:ind w:left="284" w:hanging="284"/>
        <w:jc w:val="both"/>
      </w:pPr>
      <w:r>
        <w:t>Preceptor de Retina Cirúrgica do Instituto Brasileiro de Assistência e Pesquisa - IBAP Niterói - RJ</w:t>
      </w:r>
    </w:p>
    <w:p w:rsidR="005C454E" w:rsidRDefault="005C454E" w:rsidP="005C454E">
      <w:pPr>
        <w:pStyle w:val="PargrafodaLista"/>
        <w:numPr>
          <w:ilvl w:val="0"/>
          <w:numId w:val="1"/>
        </w:numPr>
        <w:ind w:left="284" w:hanging="284"/>
        <w:jc w:val="both"/>
      </w:pPr>
      <w:r>
        <w:t>Preceptor de Retina Clínica do Instituto Brasileiro de Assistência e Pesquisa - IBAP Niterói - RJ</w:t>
      </w:r>
    </w:p>
    <w:p w:rsidR="00306D79" w:rsidRDefault="00306D79" w:rsidP="005C454E">
      <w:pPr>
        <w:jc w:val="both"/>
      </w:pPr>
    </w:p>
    <w:p w:rsidR="005C454E" w:rsidRPr="00A16195" w:rsidRDefault="007745D1" w:rsidP="005C454E">
      <w:pPr>
        <w:jc w:val="both"/>
        <w:rPr>
          <w:lang w:val="en-US"/>
        </w:rPr>
      </w:pPr>
      <w:r w:rsidRPr="00A16195">
        <w:rPr>
          <w:lang w:val="en-US"/>
        </w:rPr>
        <w:t>BIBLIOGRAPHY</w:t>
      </w:r>
    </w:p>
    <w:p w:rsidR="005C454E" w:rsidRDefault="000C232C" w:rsidP="005C454E">
      <w:pPr>
        <w:jc w:val="both"/>
        <w:rPr>
          <w:lang w:val="en-US"/>
        </w:rPr>
      </w:pPr>
      <w:r w:rsidRPr="000C232C">
        <w:rPr>
          <w:lang w:val="en-US"/>
        </w:rPr>
        <w:t xml:space="preserve">- </w:t>
      </w:r>
      <w:r w:rsidR="007745D1" w:rsidRPr="000C232C">
        <w:rPr>
          <w:lang w:val="en-US"/>
        </w:rPr>
        <w:t xml:space="preserve">Retina, Stephen J. Ryan, 4ª </w:t>
      </w:r>
      <w:proofErr w:type="spellStart"/>
      <w:r w:rsidR="007745D1" w:rsidRPr="000C232C">
        <w:rPr>
          <w:lang w:val="en-US"/>
        </w:rPr>
        <w:t>edição</w:t>
      </w:r>
      <w:proofErr w:type="spellEnd"/>
      <w:r>
        <w:rPr>
          <w:lang w:val="en-US"/>
        </w:rPr>
        <w:t>.</w:t>
      </w:r>
      <w:r w:rsidR="007745D1" w:rsidRPr="000C232C">
        <w:rPr>
          <w:lang w:val="en-US"/>
        </w:rPr>
        <w:t xml:space="preserve"> </w:t>
      </w:r>
    </w:p>
    <w:p w:rsidR="000C232C" w:rsidRDefault="000C232C" w:rsidP="005C454E">
      <w:pPr>
        <w:jc w:val="both"/>
        <w:rPr>
          <w:lang w:val="en-US"/>
        </w:rPr>
      </w:pPr>
      <w:r>
        <w:rPr>
          <w:lang w:val="en-US"/>
        </w:rPr>
        <w:t xml:space="preserve">- Duane´s Clinical Ophthalmology, 2005. </w:t>
      </w:r>
      <w:proofErr w:type="gramStart"/>
      <w:r>
        <w:rPr>
          <w:lang w:val="en-US"/>
        </w:rPr>
        <w:t>Clinical volume 3.</w:t>
      </w:r>
      <w:proofErr w:type="gramEnd"/>
    </w:p>
    <w:p w:rsidR="005C454E" w:rsidRPr="00A16195" w:rsidRDefault="000C232C" w:rsidP="005C454E">
      <w:pPr>
        <w:jc w:val="both"/>
        <w:rPr>
          <w:lang w:val="en-US"/>
        </w:rPr>
      </w:pPr>
      <w:r w:rsidRPr="00A16195">
        <w:rPr>
          <w:lang w:val="en-US"/>
        </w:rPr>
        <w:t xml:space="preserve">- </w:t>
      </w:r>
      <w:r w:rsidRPr="00A16195">
        <w:rPr>
          <w:bCs/>
          <w:lang w:val="en-US"/>
        </w:rPr>
        <w:t xml:space="preserve">Manual de OCT </w:t>
      </w:r>
      <w:proofErr w:type="spellStart"/>
      <w:r w:rsidRPr="00A16195">
        <w:rPr>
          <w:bCs/>
          <w:lang w:val="en-US"/>
        </w:rPr>
        <w:t>em</w:t>
      </w:r>
      <w:proofErr w:type="spellEnd"/>
      <w:r w:rsidRPr="00A16195">
        <w:rPr>
          <w:bCs/>
          <w:lang w:val="en-US"/>
        </w:rPr>
        <w:t xml:space="preserve"> retina (</w:t>
      </w:r>
      <w:proofErr w:type="spellStart"/>
      <w:r w:rsidRPr="00A16195">
        <w:rPr>
          <w:bCs/>
          <w:lang w:val="en-US"/>
        </w:rPr>
        <w:t>Português</w:t>
      </w:r>
      <w:proofErr w:type="spellEnd"/>
      <w:r w:rsidRPr="00A16195">
        <w:rPr>
          <w:bCs/>
          <w:lang w:val="en-US"/>
        </w:rPr>
        <w:t>) </w:t>
      </w:r>
      <w:proofErr w:type="spellStart"/>
      <w:r w:rsidRPr="00A16195">
        <w:rPr>
          <w:bCs/>
          <w:lang w:val="en-US"/>
        </w:rPr>
        <w:t>Capa</w:t>
      </w:r>
      <w:proofErr w:type="spellEnd"/>
      <w:r w:rsidRPr="00A16195">
        <w:rPr>
          <w:bCs/>
          <w:lang w:val="en-US"/>
        </w:rPr>
        <w:t xml:space="preserve"> </w:t>
      </w:r>
      <w:proofErr w:type="spellStart"/>
      <w:r w:rsidRPr="00A16195">
        <w:rPr>
          <w:bCs/>
          <w:lang w:val="en-US"/>
        </w:rPr>
        <w:t>dura</w:t>
      </w:r>
      <w:proofErr w:type="spellEnd"/>
      <w:r w:rsidRPr="00A16195">
        <w:rPr>
          <w:bCs/>
          <w:lang w:val="en-US"/>
        </w:rPr>
        <w:t xml:space="preserve"> – 20 </w:t>
      </w:r>
      <w:proofErr w:type="spellStart"/>
      <w:proofErr w:type="gramStart"/>
      <w:r w:rsidRPr="00A16195">
        <w:rPr>
          <w:bCs/>
          <w:lang w:val="en-US"/>
        </w:rPr>
        <w:t>jul</w:t>
      </w:r>
      <w:proofErr w:type="spellEnd"/>
      <w:proofErr w:type="gramEnd"/>
      <w:r w:rsidRPr="00A16195">
        <w:rPr>
          <w:bCs/>
          <w:lang w:val="en-US"/>
        </w:rPr>
        <w:t xml:space="preserve"> 2015 </w:t>
      </w:r>
      <w:r w:rsidRPr="00A16195">
        <w:rPr>
          <w:lang w:val="en-US"/>
        </w:rPr>
        <w:t xml:space="preserve">By Jay S. </w:t>
      </w:r>
      <w:proofErr w:type="spellStart"/>
      <w:r w:rsidRPr="00A16195">
        <w:rPr>
          <w:lang w:val="en-US"/>
        </w:rPr>
        <w:t>Duker</w:t>
      </w:r>
      <w:proofErr w:type="spellEnd"/>
      <w:r w:rsidRPr="00A16195">
        <w:rPr>
          <w:lang w:val="en-US"/>
        </w:rPr>
        <w:t xml:space="preserve">, MD, Jay S </w:t>
      </w:r>
      <w:proofErr w:type="spellStart"/>
      <w:r w:rsidRPr="00A16195">
        <w:rPr>
          <w:lang w:val="en-US"/>
        </w:rPr>
        <w:t>Duker</w:t>
      </w:r>
      <w:proofErr w:type="spellEnd"/>
      <w:r w:rsidRPr="00A16195">
        <w:rPr>
          <w:lang w:val="en-US"/>
        </w:rPr>
        <w:t xml:space="preserve"> MD, Nadia K </w:t>
      </w:r>
      <w:proofErr w:type="spellStart"/>
      <w:r w:rsidRPr="00A16195">
        <w:rPr>
          <w:lang w:val="en-US"/>
        </w:rPr>
        <w:t>Waheed</w:t>
      </w:r>
      <w:proofErr w:type="spellEnd"/>
      <w:r w:rsidRPr="00A16195">
        <w:rPr>
          <w:lang w:val="en-US"/>
        </w:rPr>
        <w:t>, Darin Goldman.</w:t>
      </w:r>
    </w:p>
    <w:p w:rsidR="000C232C" w:rsidRPr="00306D79" w:rsidRDefault="000C232C" w:rsidP="000C232C">
      <w:pPr>
        <w:jc w:val="both"/>
        <w:rPr>
          <w:bCs/>
        </w:rPr>
      </w:pPr>
      <w:r>
        <w:t xml:space="preserve">- </w:t>
      </w:r>
      <w:r w:rsidRPr="00306D79">
        <w:rPr>
          <w:bCs/>
        </w:rPr>
        <w:t xml:space="preserve">Angiografia </w:t>
      </w:r>
      <w:proofErr w:type="spellStart"/>
      <w:r w:rsidRPr="00306D79">
        <w:rPr>
          <w:bCs/>
        </w:rPr>
        <w:t>Fluoresceínica</w:t>
      </w:r>
      <w:proofErr w:type="spellEnd"/>
      <w:r w:rsidRPr="00306D79">
        <w:rPr>
          <w:bCs/>
        </w:rPr>
        <w:t xml:space="preserve"> - Fundamentos e Correlações (Português)  – </w:t>
      </w:r>
      <w:proofErr w:type="gramStart"/>
      <w:r w:rsidRPr="00306D79">
        <w:rPr>
          <w:bCs/>
        </w:rPr>
        <w:t xml:space="preserve">2011 </w:t>
      </w:r>
      <w:r w:rsidR="00306D79" w:rsidRPr="00306D79">
        <w:rPr>
          <w:bCs/>
        </w:rPr>
        <w:t>- Vilela</w:t>
      </w:r>
      <w:proofErr w:type="gramEnd"/>
      <w:r w:rsidR="00306D79" w:rsidRPr="00306D79">
        <w:rPr>
          <w:bCs/>
        </w:rPr>
        <w:t>, P.</w:t>
      </w:r>
    </w:p>
    <w:p w:rsidR="000C232C" w:rsidRPr="000C232C" w:rsidRDefault="000C232C" w:rsidP="005C454E">
      <w:pPr>
        <w:jc w:val="both"/>
      </w:pPr>
    </w:p>
    <w:sectPr w:rsidR="000C232C" w:rsidRPr="000C232C" w:rsidSect="005C454E">
      <w:pgSz w:w="11906" w:h="16838"/>
      <w:pgMar w:top="426"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6147"/>
    <w:multiLevelType w:val="hybridMultilevel"/>
    <w:tmpl w:val="68BC88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54E"/>
    <w:rsid w:val="000C232C"/>
    <w:rsid w:val="000D4A14"/>
    <w:rsid w:val="00306D79"/>
    <w:rsid w:val="005C454E"/>
    <w:rsid w:val="007745D1"/>
    <w:rsid w:val="00A16195"/>
    <w:rsid w:val="00A60981"/>
    <w:rsid w:val="00EE25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E"/>
    <w:pPr>
      <w:spacing w:after="200" w:line="276" w:lineRule="auto"/>
      <w:jc w:val="left"/>
    </w:pPr>
    <w:rPr>
      <w:rFonts w:ascii="Calibri" w:eastAsia="Calibri" w:hAnsi="Calibri" w:cs="Times New Roman"/>
    </w:rPr>
  </w:style>
  <w:style w:type="paragraph" w:styleId="Ttulo1">
    <w:name w:val="heading 1"/>
    <w:basedOn w:val="Normal"/>
    <w:next w:val="Normal"/>
    <w:link w:val="Ttulo1Char"/>
    <w:uiPriority w:val="9"/>
    <w:qFormat/>
    <w:rsid w:val="000C2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C45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454E"/>
    <w:rPr>
      <w:rFonts w:ascii="Tahoma" w:eastAsia="Calibri" w:hAnsi="Tahoma" w:cs="Tahoma"/>
      <w:sz w:val="16"/>
      <w:szCs w:val="16"/>
    </w:rPr>
  </w:style>
  <w:style w:type="paragraph" w:styleId="PargrafodaLista">
    <w:name w:val="List Paragraph"/>
    <w:basedOn w:val="Normal"/>
    <w:uiPriority w:val="34"/>
    <w:qFormat/>
    <w:rsid w:val="005C454E"/>
    <w:pPr>
      <w:ind w:left="720"/>
      <w:contextualSpacing/>
    </w:pPr>
  </w:style>
  <w:style w:type="character" w:customStyle="1" w:styleId="Ttulo1Char">
    <w:name w:val="Título 1 Char"/>
    <w:basedOn w:val="Fontepargpadro"/>
    <w:link w:val="Ttulo1"/>
    <w:uiPriority w:val="9"/>
    <w:rsid w:val="000C232C"/>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C23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275343">
      <w:bodyDiv w:val="1"/>
      <w:marLeft w:val="0"/>
      <w:marRight w:val="0"/>
      <w:marTop w:val="0"/>
      <w:marBottom w:val="0"/>
      <w:divBdr>
        <w:top w:val="none" w:sz="0" w:space="0" w:color="auto"/>
        <w:left w:val="none" w:sz="0" w:space="0" w:color="auto"/>
        <w:bottom w:val="none" w:sz="0" w:space="0" w:color="auto"/>
        <w:right w:val="none" w:sz="0" w:space="0" w:color="auto"/>
      </w:divBdr>
    </w:div>
    <w:div w:id="675620372">
      <w:bodyDiv w:val="1"/>
      <w:marLeft w:val="0"/>
      <w:marRight w:val="0"/>
      <w:marTop w:val="0"/>
      <w:marBottom w:val="0"/>
      <w:divBdr>
        <w:top w:val="none" w:sz="0" w:space="0" w:color="auto"/>
        <w:left w:val="none" w:sz="0" w:space="0" w:color="auto"/>
        <w:bottom w:val="none" w:sz="0" w:space="0" w:color="auto"/>
        <w:right w:val="none" w:sz="0" w:space="0" w:color="auto"/>
      </w:divBdr>
    </w:div>
    <w:div w:id="913780612">
      <w:bodyDiv w:val="1"/>
      <w:marLeft w:val="0"/>
      <w:marRight w:val="0"/>
      <w:marTop w:val="0"/>
      <w:marBottom w:val="0"/>
      <w:divBdr>
        <w:top w:val="none" w:sz="0" w:space="0" w:color="auto"/>
        <w:left w:val="none" w:sz="0" w:space="0" w:color="auto"/>
        <w:bottom w:val="none" w:sz="0" w:space="0" w:color="auto"/>
        <w:right w:val="none" w:sz="0" w:space="0" w:color="auto"/>
      </w:divBdr>
    </w:div>
    <w:div w:id="963928697">
      <w:bodyDiv w:val="1"/>
      <w:marLeft w:val="0"/>
      <w:marRight w:val="0"/>
      <w:marTop w:val="0"/>
      <w:marBottom w:val="0"/>
      <w:divBdr>
        <w:top w:val="none" w:sz="0" w:space="0" w:color="auto"/>
        <w:left w:val="none" w:sz="0" w:space="0" w:color="auto"/>
        <w:bottom w:val="none" w:sz="0" w:space="0" w:color="auto"/>
        <w:right w:val="none" w:sz="0" w:space="0" w:color="auto"/>
      </w:divBdr>
    </w:div>
    <w:div w:id="1040010409">
      <w:bodyDiv w:val="1"/>
      <w:marLeft w:val="0"/>
      <w:marRight w:val="0"/>
      <w:marTop w:val="0"/>
      <w:marBottom w:val="0"/>
      <w:divBdr>
        <w:top w:val="none" w:sz="0" w:space="0" w:color="auto"/>
        <w:left w:val="none" w:sz="0" w:space="0" w:color="auto"/>
        <w:bottom w:val="none" w:sz="0" w:space="0" w:color="auto"/>
        <w:right w:val="none" w:sz="0" w:space="0" w:color="auto"/>
      </w:divBdr>
      <w:divsChild>
        <w:div w:id="218518712">
          <w:marLeft w:val="0"/>
          <w:marRight w:val="0"/>
          <w:marTop w:val="0"/>
          <w:marBottom w:val="330"/>
          <w:divBdr>
            <w:top w:val="none" w:sz="0" w:space="0" w:color="auto"/>
            <w:left w:val="none" w:sz="0" w:space="0" w:color="auto"/>
            <w:bottom w:val="none" w:sz="0" w:space="0" w:color="auto"/>
            <w:right w:val="none" w:sz="0" w:space="0" w:color="auto"/>
          </w:divBdr>
        </w:div>
        <w:div w:id="1189224078">
          <w:marLeft w:val="0"/>
          <w:marRight w:val="0"/>
          <w:marTop w:val="90"/>
          <w:marBottom w:val="0"/>
          <w:divBdr>
            <w:top w:val="none" w:sz="0" w:space="0" w:color="auto"/>
            <w:left w:val="none" w:sz="0" w:space="0" w:color="auto"/>
            <w:bottom w:val="none" w:sz="0" w:space="0" w:color="auto"/>
            <w:right w:val="none" w:sz="0" w:space="0" w:color="auto"/>
          </w:divBdr>
        </w:div>
      </w:divsChild>
    </w:div>
    <w:div w:id="1113132585">
      <w:bodyDiv w:val="1"/>
      <w:marLeft w:val="0"/>
      <w:marRight w:val="0"/>
      <w:marTop w:val="0"/>
      <w:marBottom w:val="0"/>
      <w:divBdr>
        <w:top w:val="none" w:sz="0" w:space="0" w:color="auto"/>
        <w:left w:val="none" w:sz="0" w:space="0" w:color="auto"/>
        <w:bottom w:val="none" w:sz="0" w:space="0" w:color="auto"/>
        <w:right w:val="none" w:sz="0" w:space="0" w:color="auto"/>
      </w:divBdr>
      <w:divsChild>
        <w:div w:id="587076139">
          <w:marLeft w:val="0"/>
          <w:marRight w:val="0"/>
          <w:marTop w:val="0"/>
          <w:marBottom w:val="330"/>
          <w:divBdr>
            <w:top w:val="none" w:sz="0" w:space="0" w:color="auto"/>
            <w:left w:val="none" w:sz="0" w:space="0" w:color="auto"/>
            <w:bottom w:val="none" w:sz="0" w:space="0" w:color="auto"/>
            <w:right w:val="none" w:sz="0" w:space="0" w:color="auto"/>
          </w:divBdr>
        </w:div>
        <w:div w:id="129783218">
          <w:marLeft w:val="0"/>
          <w:marRight w:val="0"/>
          <w:marTop w:val="90"/>
          <w:marBottom w:val="0"/>
          <w:divBdr>
            <w:top w:val="none" w:sz="0" w:space="0" w:color="auto"/>
            <w:left w:val="none" w:sz="0" w:space="0" w:color="auto"/>
            <w:bottom w:val="none" w:sz="0" w:space="0" w:color="auto"/>
            <w:right w:val="none" w:sz="0" w:space="0" w:color="auto"/>
          </w:divBdr>
        </w:div>
      </w:divsChild>
    </w:div>
    <w:div w:id="1116754039">
      <w:bodyDiv w:val="1"/>
      <w:marLeft w:val="0"/>
      <w:marRight w:val="0"/>
      <w:marTop w:val="0"/>
      <w:marBottom w:val="0"/>
      <w:divBdr>
        <w:top w:val="none" w:sz="0" w:space="0" w:color="auto"/>
        <w:left w:val="none" w:sz="0" w:space="0" w:color="auto"/>
        <w:bottom w:val="none" w:sz="0" w:space="0" w:color="auto"/>
        <w:right w:val="none" w:sz="0" w:space="0" w:color="auto"/>
      </w:divBdr>
    </w:div>
    <w:div w:id="1382052080">
      <w:bodyDiv w:val="1"/>
      <w:marLeft w:val="0"/>
      <w:marRight w:val="0"/>
      <w:marTop w:val="0"/>
      <w:marBottom w:val="0"/>
      <w:divBdr>
        <w:top w:val="none" w:sz="0" w:space="0" w:color="auto"/>
        <w:left w:val="none" w:sz="0" w:space="0" w:color="auto"/>
        <w:bottom w:val="none" w:sz="0" w:space="0" w:color="auto"/>
        <w:right w:val="none" w:sz="0" w:space="0" w:color="auto"/>
      </w:divBdr>
    </w:div>
    <w:div w:id="1509177623">
      <w:bodyDiv w:val="1"/>
      <w:marLeft w:val="0"/>
      <w:marRight w:val="0"/>
      <w:marTop w:val="0"/>
      <w:marBottom w:val="0"/>
      <w:divBdr>
        <w:top w:val="none" w:sz="0" w:space="0" w:color="auto"/>
        <w:left w:val="none" w:sz="0" w:space="0" w:color="auto"/>
        <w:bottom w:val="none" w:sz="0" w:space="0" w:color="auto"/>
        <w:right w:val="none" w:sz="0" w:space="0" w:color="auto"/>
      </w:divBdr>
    </w:div>
    <w:div w:id="1537084641">
      <w:bodyDiv w:val="1"/>
      <w:marLeft w:val="0"/>
      <w:marRight w:val="0"/>
      <w:marTop w:val="0"/>
      <w:marBottom w:val="0"/>
      <w:divBdr>
        <w:top w:val="none" w:sz="0" w:space="0" w:color="auto"/>
        <w:left w:val="none" w:sz="0" w:space="0" w:color="auto"/>
        <w:bottom w:val="none" w:sz="0" w:space="0" w:color="auto"/>
        <w:right w:val="none" w:sz="0" w:space="0" w:color="auto"/>
      </w:divBdr>
    </w:div>
    <w:div w:id="1625455047">
      <w:bodyDiv w:val="1"/>
      <w:marLeft w:val="0"/>
      <w:marRight w:val="0"/>
      <w:marTop w:val="0"/>
      <w:marBottom w:val="0"/>
      <w:divBdr>
        <w:top w:val="none" w:sz="0" w:space="0" w:color="auto"/>
        <w:left w:val="none" w:sz="0" w:space="0" w:color="auto"/>
        <w:bottom w:val="none" w:sz="0" w:space="0" w:color="auto"/>
        <w:right w:val="none" w:sz="0" w:space="0" w:color="auto"/>
      </w:divBdr>
    </w:div>
    <w:div w:id="2029060142">
      <w:bodyDiv w:val="1"/>
      <w:marLeft w:val="0"/>
      <w:marRight w:val="0"/>
      <w:marTop w:val="0"/>
      <w:marBottom w:val="0"/>
      <w:divBdr>
        <w:top w:val="none" w:sz="0" w:space="0" w:color="auto"/>
        <w:left w:val="none" w:sz="0" w:space="0" w:color="auto"/>
        <w:bottom w:val="none" w:sz="0" w:space="0" w:color="auto"/>
        <w:right w:val="none" w:sz="0" w:space="0" w:color="auto"/>
      </w:divBdr>
    </w:div>
    <w:div w:id="203818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jpercilia</dc:creator>
  <cp:lastModifiedBy>jpercilia</cp:lastModifiedBy>
  <cp:revision>2</cp:revision>
  <dcterms:created xsi:type="dcterms:W3CDTF">2019-12-02T18:35:00Z</dcterms:created>
  <dcterms:modified xsi:type="dcterms:W3CDTF">2019-12-02T19:45:00Z</dcterms:modified>
</cp:coreProperties>
</file>