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ED26" w14:textId="02D1E510" w:rsidR="00F37909" w:rsidRPr="00F37909" w:rsidRDefault="00F37909" w:rsidP="00F37909">
      <w:pPr>
        <w:spacing w:line="360" w:lineRule="auto"/>
        <w:rPr>
          <w:b/>
          <w:lang w:val="en-US"/>
        </w:rPr>
      </w:pPr>
      <w:r w:rsidRPr="00F37909">
        <w:rPr>
          <w:b/>
          <w:lang w:val="en-US"/>
        </w:rPr>
        <w:t xml:space="preserve">The Light-adapted Full-field ERG Luminance-response Series in Proliferative Diabetic Retinopathy Treated with Intravitreal Ranibizumab and </w:t>
      </w:r>
      <w:proofErr w:type="spellStart"/>
      <w:r w:rsidRPr="00F37909">
        <w:rPr>
          <w:b/>
          <w:lang w:val="en-US"/>
        </w:rPr>
        <w:t>Multispot</w:t>
      </w:r>
      <w:proofErr w:type="spellEnd"/>
      <w:r w:rsidRPr="00F37909">
        <w:rPr>
          <w:b/>
          <w:lang w:val="en-US"/>
        </w:rPr>
        <w:t xml:space="preserve"> Laser </w:t>
      </w:r>
      <w:proofErr w:type="spellStart"/>
      <w:r w:rsidRPr="00F37909">
        <w:rPr>
          <w:b/>
          <w:lang w:val="en-US"/>
        </w:rPr>
        <w:t>Panretinal</w:t>
      </w:r>
      <w:proofErr w:type="spellEnd"/>
      <w:r w:rsidRPr="00F37909">
        <w:rPr>
          <w:b/>
          <w:lang w:val="en-US"/>
        </w:rPr>
        <w:t xml:space="preserve"> Photocoagulation </w:t>
      </w:r>
    </w:p>
    <w:p w14:paraId="1609E2B0" w14:textId="77777777" w:rsidR="00EC3508" w:rsidRPr="004A4B1D" w:rsidRDefault="00EC3508" w:rsidP="003A4B07">
      <w:pPr>
        <w:spacing w:line="480" w:lineRule="auto"/>
        <w:rPr>
          <w:lang w:val="en-US"/>
        </w:rPr>
      </w:pPr>
    </w:p>
    <w:p w14:paraId="6B255BE3" w14:textId="77777777" w:rsidR="00F37909" w:rsidRPr="00FC68E7" w:rsidRDefault="00F37909" w:rsidP="00F37909">
      <w:pPr>
        <w:spacing w:line="480" w:lineRule="auto"/>
        <w:rPr>
          <w:lang w:val="fr-FR"/>
        </w:rPr>
      </w:pPr>
      <w:r w:rsidRPr="00FC68E7">
        <w:rPr>
          <w:lang w:val="fr-FR"/>
        </w:rPr>
        <w:t>Andre Messias, PhD</w:t>
      </w:r>
    </w:p>
    <w:p w14:paraId="144A26F9" w14:textId="77777777" w:rsidR="00D6132F" w:rsidRPr="00FC68E7" w:rsidRDefault="00D6132F" w:rsidP="003A4B07">
      <w:pPr>
        <w:spacing w:line="480" w:lineRule="auto"/>
        <w:rPr>
          <w:lang w:val="fr-FR"/>
        </w:rPr>
      </w:pPr>
      <w:r w:rsidRPr="00FC68E7">
        <w:rPr>
          <w:lang w:val="fr-FR"/>
        </w:rPr>
        <w:t xml:space="preserve">Katharina </w:t>
      </w:r>
      <w:r w:rsidR="008D44A6" w:rsidRPr="00FC68E7">
        <w:rPr>
          <w:lang w:val="fr-FR"/>
        </w:rPr>
        <w:t>Messias</w:t>
      </w:r>
      <w:r w:rsidR="00366203" w:rsidRPr="00FC68E7">
        <w:rPr>
          <w:lang w:val="fr-FR"/>
        </w:rPr>
        <w:t>, PhD</w:t>
      </w:r>
      <w:bookmarkStart w:id="0" w:name="_GoBack"/>
      <w:bookmarkEnd w:id="0"/>
    </w:p>
    <w:p w14:paraId="7BC5D84C" w14:textId="77777777" w:rsidR="00D6132F" w:rsidRPr="00FC68E7" w:rsidRDefault="00D6132F" w:rsidP="003A4B07">
      <w:pPr>
        <w:spacing w:line="480" w:lineRule="auto"/>
        <w:rPr>
          <w:lang w:val="fr-FR"/>
        </w:rPr>
      </w:pPr>
      <w:r w:rsidRPr="00FC68E7">
        <w:rPr>
          <w:lang w:val="fr-FR"/>
        </w:rPr>
        <w:t xml:space="preserve">Rafael de Montier </w:t>
      </w:r>
      <w:r w:rsidR="008D44A6" w:rsidRPr="00FC68E7">
        <w:rPr>
          <w:lang w:val="fr-FR"/>
        </w:rPr>
        <w:t>Barroso</w:t>
      </w:r>
      <w:r w:rsidR="00366203" w:rsidRPr="00FC68E7">
        <w:rPr>
          <w:lang w:val="fr-FR"/>
        </w:rPr>
        <w:t>,</w:t>
      </w:r>
      <w:r w:rsidR="008D44A6" w:rsidRPr="00FC68E7">
        <w:rPr>
          <w:lang w:val="fr-FR"/>
        </w:rPr>
        <w:t xml:space="preserve"> </w:t>
      </w:r>
      <w:r w:rsidR="00366203" w:rsidRPr="00FC68E7">
        <w:rPr>
          <w:lang w:val="fr-FR"/>
        </w:rPr>
        <w:t>MD</w:t>
      </w:r>
    </w:p>
    <w:p w14:paraId="7007E480" w14:textId="77777777" w:rsidR="00D6132F" w:rsidRPr="00FC68E7" w:rsidRDefault="00D6132F" w:rsidP="003A4B07">
      <w:pPr>
        <w:spacing w:line="480" w:lineRule="auto"/>
        <w:rPr>
          <w:lang w:val="fr-FR"/>
        </w:rPr>
      </w:pPr>
      <w:r w:rsidRPr="00FC68E7">
        <w:rPr>
          <w:lang w:val="fr-FR"/>
        </w:rPr>
        <w:t>Rodrigo Jorge</w:t>
      </w:r>
      <w:r w:rsidR="00366203" w:rsidRPr="00FC68E7">
        <w:rPr>
          <w:lang w:val="fr-FR"/>
        </w:rPr>
        <w:t>, PhD</w:t>
      </w:r>
    </w:p>
    <w:p w14:paraId="21638E73" w14:textId="77777777" w:rsidR="00957662" w:rsidRPr="00FC68E7" w:rsidRDefault="00957662" w:rsidP="003A4B07">
      <w:pPr>
        <w:spacing w:line="480" w:lineRule="auto"/>
        <w:rPr>
          <w:lang w:val="fr-FR"/>
        </w:rPr>
      </w:pPr>
    </w:p>
    <w:p w14:paraId="035CA806" w14:textId="77777777" w:rsidR="008D44A6" w:rsidRPr="004A4B1D" w:rsidRDefault="00EB382C" w:rsidP="008C709E">
      <w:pPr>
        <w:rPr>
          <w:lang w:val="en-US"/>
        </w:rPr>
      </w:pPr>
      <w:r w:rsidRPr="004A4B1D">
        <w:rPr>
          <w:lang w:val="en-US"/>
        </w:rPr>
        <w:t>Department of Ophthalmology, Otolaryngology and Head and Neck Surgery</w:t>
      </w:r>
      <w:r w:rsidR="008D44A6" w:rsidRPr="004A4B1D">
        <w:rPr>
          <w:lang w:val="en-US"/>
        </w:rPr>
        <w:t xml:space="preserve">, </w:t>
      </w:r>
      <w:proofErr w:type="spellStart"/>
      <w:r w:rsidR="008D44A6" w:rsidRPr="004A4B1D">
        <w:rPr>
          <w:lang w:val="en-US"/>
        </w:rPr>
        <w:t>Ribeirão</w:t>
      </w:r>
      <w:proofErr w:type="spellEnd"/>
      <w:r w:rsidR="008D44A6" w:rsidRPr="004A4B1D">
        <w:rPr>
          <w:lang w:val="en-US"/>
        </w:rPr>
        <w:t xml:space="preserve"> Preto School of Medicine, Ribeirao Preto, SP, Brazil.</w:t>
      </w:r>
    </w:p>
    <w:p w14:paraId="14A6A448" w14:textId="77777777" w:rsidR="008D44A6" w:rsidRPr="004A4B1D" w:rsidRDefault="008D44A6" w:rsidP="003A4B07">
      <w:pPr>
        <w:spacing w:line="480" w:lineRule="auto"/>
        <w:rPr>
          <w:lang w:val="en-US"/>
        </w:rPr>
      </w:pPr>
    </w:p>
    <w:p w14:paraId="57F9172D" w14:textId="77777777" w:rsidR="00EB382C" w:rsidRPr="004A4B1D" w:rsidRDefault="00EB382C" w:rsidP="003A4B07">
      <w:pPr>
        <w:spacing w:line="480" w:lineRule="auto"/>
        <w:rPr>
          <w:lang w:val="en-US"/>
        </w:rPr>
      </w:pPr>
    </w:p>
    <w:p w14:paraId="09FAFBF5" w14:textId="77777777" w:rsidR="00EB382C" w:rsidRPr="004A4B1D" w:rsidRDefault="00EB382C" w:rsidP="003A4B07">
      <w:pPr>
        <w:spacing w:line="480" w:lineRule="auto"/>
        <w:rPr>
          <w:lang w:val="en-US"/>
        </w:rPr>
      </w:pPr>
    </w:p>
    <w:p w14:paraId="29726BD7" w14:textId="4C72097F" w:rsidR="008C709E" w:rsidRPr="004A4B1D" w:rsidRDefault="008C709E" w:rsidP="008C709E">
      <w:pPr>
        <w:rPr>
          <w:lang w:val="en-US"/>
        </w:rPr>
      </w:pPr>
      <w:r w:rsidRPr="004A4B1D">
        <w:rPr>
          <w:b/>
          <w:lang w:val="en-US"/>
        </w:rPr>
        <w:t>Funding:</w:t>
      </w:r>
      <w:r w:rsidRPr="004A4B1D">
        <w:rPr>
          <w:lang w:val="en-US"/>
        </w:rPr>
        <w:t xml:space="preserve">  FAPESP Grant number: </w:t>
      </w:r>
      <w:r w:rsidR="001F7BD8" w:rsidRPr="004A4B1D">
        <w:rPr>
          <w:lang w:val="en-US"/>
        </w:rPr>
        <w:t>2012/16265-0, and 2013/02169-2.</w:t>
      </w:r>
      <w:r w:rsidRPr="004A4B1D">
        <w:rPr>
          <w:lang w:val="en-US"/>
        </w:rPr>
        <w:t xml:space="preserve"> </w:t>
      </w:r>
      <w:r w:rsidR="001F7BD8" w:rsidRPr="004A4B1D">
        <w:rPr>
          <w:lang w:val="en-US"/>
        </w:rPr>
        <w:t xml:space="preserve">Rodrigo Jorge received travel support from Novartis to attend the 2015 American Society of Retina Specialists (ASRS) meeting. </w:t>
      </w:r>
      <w:r w:rsidRPr="004A4B1D">
        <w:rPr>
          <w:lang w:val="en-US"/>
        </w:rPr>
        <w:t>The sponsor had no role in the design or conduct of this research.</w:t>
      </w:r>
      <w:r w:rsidR="001F7BD8" w:rsidRPr="004A4B1D">
        <w:rPr>
          <w:lang w:val="en-US"/>
        </w:rPr>
        <w:t xml:space="preserve"> </w:t>
      </w:r>
    </w:p>
    <w:p w14:paraId="0215956A" w14:textId="77777777" w:rsidR="008C709E" w:rsidRPr="004A4B1D" w:rsidRDefault="008C709E" w:rsidP="008C709E">
      <w:pPr>
        <w:spacing w:line="480" w:lineRule="auto"/>
        <w:rPr>
          <w:lang w:val="en-US"/>
        </w:rPr>
      </w:pPr>
    </w:p>
    <w:p w14:paraId="1EE8304B" w14:textId="77777777" w:rsidR="008C709E" w:rsidRPr="004A4B1D" w:rsidRDefault="008C709E" w:rsidP="008C709E">
      <w:pPr>
        <w:rPr>
          <w:lang w:val="en-US"/>
        </w:rPr>
      </w:pPr>
      <w:r w:rsidRPr="004A4B1D">
        <w:rPr>
          <w:b/>
          <w:lang w:val="en-US"/>
        </w:rPr>
        <w:t>Conflict of Interest:</w:t>
      </w:r>
      <w:r w:rsidRPr="004A4B1D">
        <w:rPr>
          <w:lang w:val="en-US"/>
        </w:rPr>
        <w:t xml:space="preserve"> All authors certify that they have no affiliations</w:t>
      </w:r>
    </w:p>
    <w:p w14:paraId="4C916D29" w14:textId="77777777" w:rsidR="008C709E" w:rsidRPr="004A4B1D" w:rsidRDefault="008C709E" w:rsidP="008C709E">
      <w:pPr>
        <w:rPr>
          <w:lang w:val="en-US"/>
        </w:rPr>
      </w:pPr>
      <w:r w:rsidRPr="004A4B1D">
        <w:rPr>
          <w:lang w:val="en-US"/>
        </w:rPr>
        <w:t>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14:paraId="7CA09AFA" w14:textId="77777777" w:rsidR="00EB382C" w:rsidRPr="004A4B1D" w:rsidRDefault="00EB382C" w:rsidP="003A4B07">
      <w:pPr>
        <w:spacing w:line="480" w:lineRule="auto"/>
        <w:rPr>
          <w:lang w:val="en-US"/>
        </w:rPr>
      </w:pPr>
    </w:p>
    <w:p w14:paraId="439556CD" w14:textId="77777777" w:rsidR="0018636F" w:rsidRPr="004A4B1D" w:rsidRDefault="0018636F" w:rsidP="003A4B07">
      <w:pPr>
        <w:spacing w:line="480" w:lineRule="auto"/>
        <w:rPr>
          <w:lang w:val="en-US"/>
        </w:rPr>
      </w:pPr>
    </w:p>
    <w:p w14:paraId="532FC047" w14:textId="77777777" w:rsidR="00D6132F" w:rsidRPr="004A4B1D" w:rsidRDefault="0018636F" w:rsidP="008C709E">
      <w:pPr>
        <w:rPr>
          <w:b/>
          <w:lang w:val="en-US"/>
        </w:rPr>
      </w:pPr>
      <w:r w:rsidRPr="004A4B1D">
        <w:rPr>
          <w:b/>
          <w:lang w:val="en-US"/>
        </w:rPr>
        <w:t>Corresponding author: Andre Messias</w:t>
      </w:r>
    </w:p>
    <w:p w14:paraId="3FFDA716" w14:textId="77777777" w:rsidR="00D6132F" w:rsidRPr="004A4B1D" w:rsidRDefault="00BE77D6" w:rsidP="008C709E">
      <w:pPr>
        <w:rPr>
          <w:lang w:val="en-US"/>
        </w:rPr>
      </w:pPr>
      <w:r w:rsidRPr="004A4B1D">
        <w:rPr>
          <w:lang w:val="en-US"/>
        </w:rPr>
        <w:t xml:space="preserve">Av. </w:t>
      </w:r>
      <w:proofErr w:type="spellStart"/>
      <w:r w:rsidRPr="004A4B1D">
        <w:rPr>
          <w:lang w:val="en-US"/>
        </w:rPr>
        <w:t>Bandeirantes</w:t>
      </w:r>
      <w:proofErr w:type="spellEnd"/>
      <w:r w:rsidRPr="004A4B1D">
        <w:rPr>
          <w:lang w:val="en-US"/>
        </w:rPr>
        <w:t xml:space="preserve"> 3900, </w:t>
      </w:r>
      <w:proofErr w:type="spellStart"/>
      <w:r w:rsidRPr="004A4B1D">
        <w:rPr>
          <w:lang w:val="en-US"/>
        </w:rPr>
        <w:t>Ribeirão</w:t>
      </w:r>
      <w:proofErr w:type="spellEnd"/>
      <w:r w:rsidRPr="004A4B1D">
        <w:rPr>
          <w:lang w:val="en-US"/>
        </w:rPr>
        <w:t xml:space="preserve"> Preto, SP 14049-900, Brazil; </w:t>
      </w:r>
    </w:p>
    <w:p w14:paraId="00FFC1C6" w14:textId="77777777" w:rsidR="00925299" w:rsidRPr="004A4B1D" w:rsidRDefault="00BE77D6" w:rsidP="008C709E">
      <w:proofErr w:type="spellStart"/>
      <w:r w:rsidRPr="004A4B1D">
        <w:t>e-mail</w:t>
      </w:r>
      <w:proofErr w:type="spellEnd"/>
      <w:r w:rsidRPr="004A4B1D">
        <w:t xml:space="preserve">: </w:t>
      </w:r>
      <w:hyperlink r:id="rId8" w:history="1">
        <w:r w:rsidR="00D6132F" w:rsidRPr="004A4B1D">
          <w:rPr>
            <w:rStyle w:val="Hyperlink"/>
          </w:rPr>
          <w:t>amessias@usp.br</w:t>
        </w:r>
      </w:hyperlink>
      <w:r w:rsidR="00D6132F" w:rsidRPr="004A4B1D">
        <w:t xml:space="preserve"> </w:t>
      </w:r>
      <w:r w:rsidR="00925299" w:rsidRPr="004A4B1D">
        <w:br w:type="page"/>
      </w:r>
    </w:p>
    <w:p w14:paraId="6EB9870B" w14:textId="77777777" w:rsidR="00957662" w:rsidRPr="004A4B1D" w:rsidRDefault="00BB6795" w:rsidP="00F37909">
      <w:pPr>
        <w:pStyle w:val="Heading1"/>
        <w:spacing w:line="276" w:lineRule="auto"/>
        <w:rPr>
          <w:sz w:val="28"/>
        </w:rPr>
      </w:pPr>
      <w:r w:rsidRPr="004A4B1D">
        <w:rPr>
          <w:sz w:val="28"/>
        </w:rPr>
        <w:lastRenderedPageBreak/>
        <w:t>ABSTRACT</w:t>
      </w:r>
    </w:p>
    <w:p w14:paraId="5E7EA117" w14:textId="699FA988" w:rsidR="009742D6" w:rsidRPr="004A4B1D" w:rsidRDefault="00F806FA" w:rsidP="00F37909">
      <w:pPr>
        <w:spacing w:line="276" w:lineRule="auto"/>
        <w:rPr>
          <w:lang w:val="en-US"/>
        </w:rPr>
      </w:pPr>
      <w:r w:rsidRPr="004A4B1D">
        <w:rPr>
          <w:b/>
          <w:lang w:val="en-US"/>
        </w:rPr>
        <w:t>Purpose</w:t>
      </w:r>
      <w:r w:rsidR="00957662" w:rsidRPr="004A4B1D">
        <w:rPr>
          <w:b/>
          <w:lang w:val="en-US"/>
        </w:rPr>
        <w:t>:</w:t>
      </w:r>
      <w:r w:rsidR="002864E6" w:rsidRPr="004A4B1D">
        <w:rPr>
          <w:lang w:val="en-US"/>
        </w:rPr>
        <w:t xml:space="preserve"> </w:t>
      </w:r>
      <w:r w:rsidR="00F37909" w:rsidRPr="00F37909">
        <w:rPr>
          <w:lang w:val="en-US"/>
        </w:rPr>
        <w:t xml:space="preserve">To investigate the effects of intravitreal Ranibizumab (IVR), combined or not with conventional (ETDRS) or </w:t>
      </w:r>
      <w:proofErr w:type="spellStart"/>
      <w:r w:rsidR="00F37909" w:rsidRPr="00F37909">
        <w:rPr>
          <w:lang w:val="en-US"/>
        </w:rPr>
        <w:t>Multispot</w:t>
      </w:r>
      <w:proofErr w:type="spellEnd"/>
      <w:r w:rsidR="00F37909" w:rsidRPr="00F37909">
        <w:rPr>
          <w:lang w:val="en-US"/>
        </w:rPr>
        <w:t xml:space="preserve"> Laser </w:t>
      </w:r>
      <w:proofErr w:type="spellStart"/>
      <w:r w:rsidR="00F37909" w:rsidRPr="00F37909">
        <w:rPr>
          <w:lang w:val="en-US"/>
        </w:rPr>
        <w:t>Panretinal</w:t>
      </w:r>
      <w:proofErr w:type="spellEnd"/>
      <w:r w:rsidR="00F37909" w:rsidRPr="00F37909">
        <w:rPr>
          <w:lang w:val="en-US"/>
        </w:rPr>
        <w:t xml:space="preserve"> (PASCAL) photocoagulation (PRP) on light-adapted full-field ERG luminance-response series in eyes with proliferative diabetic retinopathy (PDR).</w:t>
      </w:r>
    </w:p>
    <w:p w14:paraId="31C1DD3A" w14:textId="558C8859" w:rsidR="00907F31" w:rsidRPr="004A4B1D" w:rsidRDefault="00F806FA" w:rsidP="00F37909">
      <w:pPr>
        <w:spacing w:line="276" w:lineRule="auto"/>
        <w:rPr>
          <w:b/>
          <w:lang w:val="en-US"/>
        </w:rPr>
      </w:pPr>
      <w:r w:rsidRPr="004A4B1D">
        <w:rPr>
          <w:b/>
          <w:lang w:val="en-US"/>
        </w:rPr>
        <w:t>Methods</w:t>
      </w:r>
      <w:r w:rsidR="00957662" w:rsidRPr="004A4B1D">
        <w:rPr>
          <w:b/>
          <w:lang w:val="en-US"/>
        </w:rPr>
        <w:t>:</w:t>
      </w:r>
      <w:r w:rsidR="00957662" w:rsidRPr="004A4B1D">
        <w:rPr>
          <w:lang w:val="en-US"/>
        </w:rPr>
        <w:t xml:space="preserve"> </w:t>
      </w:r>
      <w:r w:rsidR="00F37909" w:rsidRPr="00F37909">
        <w:rPr>
          <w:lang w:val="en-US"/>
        </w:rPr>
        <w:t>Laser-naive PDR patients that required PRP were randomly and prospectively assigned to receive IVR or IVR combined to PASCAL or EDTRS. PRP was performed at baseline in 1 (PASCAL) or 2 (ETDRS) sessions. In eyes with macular edema, macular laser was associated to IVR at baseline and IVR was repeated monthly, or quarterly if neovascularization was detected on angiography. Best-corrected visual acuity (BCVA), fluorescein angiography: to measure the leakage area (FLA), and OCT were performed at baseline and every 4 weeks after treatment. Full-field light-adapted electroretinography (</w:t>
      </w:r>
      <w:proofErr w:type="spellStart"/>
      <w:r w:rsidR="00F37909" w:rsidRPr="00F37909">
        <w:rPr>
          <w:lang w:val="en-US"/>
        </w:rPr>
        <w:t>Diagnosys</w:t>
      </w:r>
      <w:proofErr w:type="spellEnd"/>
      <w:r w:rsidR="00F37909" w:rsidRPr="00F37909">
        <w:rPr>
          <w:lang w:val="en-US"/>
        </w:rPr>
        <w:t xml:space="preserve"> LLC) was recorded using a 30 cd/m</w:t>
      </w:r>
      <w:r w:rsidR="00F37909" w:rsidRPr="00E92306">
        <w:rPr>
          <w:vertAlign w:val="superscript"/>
          <w:lang w:val="en-US"/>
        </w:rPr>
        <w:t>2</w:t>
      </w:r>
      <w:r w:rsidR="00F37909" w:rsidRPr="00F37909">
        <w:rPr>
          <w:lang w:val="en-US"/>
        </w:rPr>
        <w:t xml:space="preserve"> background and a sequence of six flashes stimuli from 0.1 to 30 </w:t>
      </w:r>
      <w:proofErr w:type="spellStart"/>
      <w:r w:rsidR="00F37909" w:rsidRPr="00F37909">
        <w:rPr>
          <w:lang w:val="en-US"/>
        </w:rPr>
        <w:t>cd.s</w:t>
      </w:r>
      <w:proofErr w:type="spellEnd"/>
      <w:r w:rsidR="00F37909" w:rsidRPr="00F37909">
        <w:rPr>
          <w:lang w:val="en-US"/>
        </w:rPr>
        <w:t>/m</w:t>
      </w:r>
      <w:r w:rsidR="00F37909" w:rsidRPr="00E92306">
        <w:rPr>
          <w:vertAlign w:val="superscript"/>
          <w:lang w:val="en-US"/>
        </w:rPr>
        <w:t>2</w:t>
      </w:r>
      <w:r w:rsidR="00F37909" w:rsidRPr="00F37909">
        <w:rPr>
          <w:lang w:val="en-US"/>
        </w:rPr>
        <w:t xml:space="preserve">. B-wave amplitude data were fit with a sum of a logistic-growth and a Gaussian function (photopic hill equation). Reported parameters: </w:t>
      </w:r>
      <w:proofErr w:type="spellStart"/>
      <w:r w:rsidR="00F37909" w:rsidRPr="00F37909">
        <w:rPr>
          <w:lang w:val="en-US"/>
        </w:rPr>
        <w:t>VMax</w:t>
      </w:r>
      <w:proofErr w:type="spellEnd"/>
      <w:r w:rsidR="00F37909" w:rsidRPr="00F37909">
        <w:rPr>
          <w:lang w:val="en-US"/>
        </w:rPr>
        <w:t xml:space="preserve">: sum of maximal amplitude from the two components, and μ: flash strength at the peak of the Gaussian component, in </w:t>
      </w:r>
      <w:proofErr w:type="spellStart"/>
      <w:r w:rsidR="00F37909" w:rsidRPr="00F37909">
        <w:rPr>
          <w:lang w:val="en-US"/>
        </w:rPr>
        <w:t>cd.s</w:t>
      </w:r>
      <w:proofErr w:type="spellEnd"/>
      <w:r w:rsidR="00F37909" w:rsidRPr="00F37909">
        <w:rPr>
          <w:lang w:val="en-US"/>
        </w:rPr>
        <w:t>/m</w:t>
      </w:r>
      <w:r w:rsidR="00F37909" w:rsidRPr="00E92306">
        <w:rPr>
          <w:vertAlign w:val="superscript"/>
          <w:lang w:val="en-US"/>
        </w:rPr>
        <w:t>2</w:t>
      </w:r>
      <w:r w:rsidR="00F37909" w:rsidRPr="00F37909">
        <w:rPr>
          <w:lang w:val="en-US"/>
        </w:rPr>
        <w:t>.</w:t>
      </w:r>
    </w:p>
    <w:p w14:paraId="7550D328" w14:textId="66A5B055" w:rsidR="0093604A" w:rsidRPr="004A4B1D" w:rsidRDefault="005477F5" w:rsidP="00F37909">
      <w:pPr>
        <w:spacing w:line="276" w:lineRule="auto"/>
        <w:rPr>
          <w:lang w:val="en-US"/>
        </w:rPr>
      </w:pPr>
      <w:r w:rsidRPr="004A4B1D">
        <w:rPr>
          <w:b/>
          <w:lang w:val="en-US"/>
        </w:rPr>
        <w:t>RESULTS</w:t>
      </w:r>
      <w:r w:rsidR="00957662" w:rsidRPr="004A4B1D">
        <w:rPr>
          <w:b/>
          <w:lang w:val="en-US"/>
        </w:rPr>
        <w:t>:</w:t>
      </w:r>
      <w:r w:rsidR="00885B87" w:rsidRPr="004A4B1D">
        <w:rPr>
          <w:lang w:val="en-US"/>
        </w:rPr>
        <w:t xml:space="preserve"> </w:t>
      </w:r>
      <w:r w:rsidR="00F37909" w:rsidRPr="00F37909">
        <w:rPr>
          <w:lang w:val="en-US"/>
        </w:rPr>
        <w:t xml:space="preserve">IVR=13, PASCAL=15, and ETDRS=15 eyes finished 48-weeks follow-up. There was a significant BCVA improvement of 0.1 to 0.3 </w:t>
      </w:r>
      <w:proofErr w:type="spellStart"/>
      <w:r w:rsidR="00F37909" w:rsidRPr="00F37909">
        <w:rPr>
          <w:lang w:val="en-US"/>
        </w:rPr>
        <w:t>logMAR</w:t>
      </w:r>
      <w:proofErr w:type="spellEnd"/>
      <w:r w:rsidR="00F37909" w:rsidRPr="00F37909">
        <w:rPr>
          <w:lang w:val="en-US"/>
        </w:rPr>
        <w:t xml:space="preserve"> in all groups (P&lt;0.05), and FLA reduced significantly without between-groups differences. Overall, significant a- and b-wave amplitudes reductions were observed for dark- and light-adapted ERG for ETDRS and PASCAL, but only minor dark-adapted b-wave reduction was found for IVR, up to 48 weeks. Parameter </w:t>
      </w:r>
      <w:proofErr w:type="spellStart"/>
      <w:r w:rsidR="00F37909" w:rsidRPr="00F37909">
        <w:rPr>
          <w:lang w:val="en-US"/>
        </w:rPr>
        <w:t>VMax</w:t>
      </w:r>
      <w:proofErr w:type="spellEnd"/>
      <w:r w:rsidR="00F37909" w:rsidRPr="00F37909">
        <w:rPr>
          <w:lang w:val="en-US"/>
        </w:rPr>
        <w:t xml:space="preserve"> reduced significantly (P&lt;0.05) after treatment (week 12, 24 and 48 respectively) on groups ETDRS (33%, 40% and 42%) and PASCAL (34%, 30% and 33%), while a significant reduction was observed only on week 48 for IVR (13%, 13%, 22%). Parameter μ increased significantly only on groups ETDRS and PASCAL.</w:t>
      </w:r>
    </w:p>
    <w:p w14:paraId="3BAB2055" w14:textId="61017A9D" w:rsidR="008C709E" w:rsidRPr="004A4B1D" w:rsidRDefault="00F806FA" w:rsidP="00F37909">
      <w:pPr>
        <w:spacing w:line="276" w:lineRule="auto"/>
        <w:rPr>
          <w:lang w:val="en-US"/>
        </w:rPr>
      </w:pPr>
      <w:r w:rsidRPr="004A4B1D">
        <w:rPr>
          <w:b/>
          <w:lang w:val="en-US"/>
        </w:rPr>
        <w:t>Conclusions</w:t>
      </w:r>
      <w:r w:rsidR="00957662" w:rsidRPr="004A4B1D">
        <w:rPr>
          <w:b/>
          <w:lang w:val="en-US"/>
        </w:rPr>
        <w:t>:</w:t>
      </w:r>
      <w:r w:rsidR="00294F0D" w:rsidRPr="004A4B1D">
        <w:rPr>
          <w:lang w:val="en-US"/>
        </w:rPr>
        <w:t xml:space="preserve"> </w:t>
      </w:r>
      <w:r w:rsidR="00F37909" w:rsidRPr="00F37909">
        <w:rPr>
          <w:lang w:val="en-US"/>
        </w:rPr>
        <w:t>Parameters derived from luminance-response series were used to report cone-driven function damage on PDR eyes treated with PRP, and highlighted that IVR alone seems to avoid, at least partially, these changes. Future studies should investigate correlations between these parameters and other retinal structure/functional changes.</w:t>
      </w:r>
    </w:p>
    <w:p w14:paraId="4D49FE52" w14:textId="77777777" w:rsidR="008C709E" w:rsidRPr="004A4B1D" w:rsidRDefault="008C709E" w:rsidP="00F37909">
      <w:pPr>
        <w:spacing w:line="276" w:lineRule="auto"/>
        <w:rPr>
          <w:lang w:val="en-US"/>
        </w:rPr>
      </w:pPr>
    </w:p>
    <w:p w14:paraId="38C1A49C" w14:textId="578A9590" w:rsidR="00885B87" w:rsidRPr="004A4B1D" w:rsidRDefault="008C709E" w:rsidP="00F37909">
      <w:pPr>
        <w:spacing w:line="276" w:lineRule="auto"/>
        <w:rPr>
          <w:lang w:val="en-US"/>
        </w:rPr>
      </w:pPr>
      <w:r w:rsidRPr="004A4B1D">
        <w:rPr>
          <w:b/>
          <w:lang w:val="en-US"/>
        </w:rPr>
        <w:t>Keywords:</w:t>
      </w:r>
      <w:r w:rsidRPr="004A4B1D">
        <w:rPr>
          <w:lang w:val="en-US"/>
        </w:rPr>
        <w:t xml:space="preserve"> Diabetic Retinopathy; Electroretinography; Anti-VEGF; Retinal Photocoagulation</w:t>
      </w:r>
      <w:r w:rsidR="00885B87" w:rsidRPr="004A4B1D">
        <w:rPr>
          <w:b/>
          <w:lang w:val="en-US"/>
        </w:rPr>
        <w:br w:type="page"/>
      </w:r>
    </w:p>
    <w:p w14:paraId="77D4D0E8" w14:textId="77777777" w:rsidR="00B74BA2" w:rsidRPr="004A4B1D" w:rsidRDefault="00244D70" w:rsidP="003A4B07">
      <w:pPr>
        <w:pStyle w:val="Heading1"/>
        <w:spacing w:line="480" w:lineRule="auto"/>
        <w:rPr>
          <w:sz w:val="28"/>
        </w:rPr>
      </w:pPr>
      <w:r w:rsidRPr="004A4B1D">
        <w:rPr>
          <w:sz w:val="28"/>
        </w:rPr>
        <w:t>INTRODUCTION</w:t>
      </w:r>
    </w:p>
    <w:p w14:paraId="3A5F4520" w14:textId="612A9281" w:rsidR="006B35FD" w:rsidRPr="004A4B1D" w:rsidRDefault="00BB6795" w:rsidP="003A4B07">
      <w:pPr>
        <w:spacing w:line="480" w:lineRule="auto"/>
        <w:ind w:firstLine="709"/>
        <w:rPr>
          <w:lang w:val="en-US"/>
        </w:rPr>
      </w:pPr>
      <w:r w:rsidRPr="004A4B1D">
        <w:rPr>
          <w:lang w:val="en-US"/>
        </w:rPr>
        <w:t>Diabetic retinopathy</w:t>
      </w:r>
      <w:r w:rsidR="00DB35A1" w:rsidRPr="004A4B1D">
        <w:rPr>
          <w:lang w:val="en-US"/>
        </w:rPr>
        <w:t xml:space="preserve"> (DR) </w:t>
      </w:r>
      <w:r w:rsidR="006B5BB1" w:rsidRPr="004A4B1D">
        <w:rPr>
          <w:lang w:val="en-US"/>
        </w:rPr>
        <w:t xml:space="preserve">prevalence </w:t>
      </w:r>
      <w:r w:rsidR="00E77706" w:rsidRPr="004A4B1D">
        <w:rPr>
          <w:lang w:val="en-US"/>
        </w:rPr>
        <w:t>is estimated in</w:t>
      </w:r>
      <w:r w:rsidR="00A21C8A" w:rsidRPr="004A4B1D">
        <w:rPr>
          <w:lang w:val="en-US"/>
        </w:rPr>
        <w:t xml:space="preserve"> 30</w:t>
      </w:r>
      <w:r w:rsidR="00064E7C" w:rsidRPr="004A4B1D">
        <w:rPr>
          <w:lang w:val="en-US"/>
        </w:rPr>
        <w:t xml:space="preserve">% </w:t>
      </w:r>
      <w:r w:rsidR="00E77706" w:rsidRPr="004A4B1D">
        <w:rPr>
          <w:lang w:val="en-US"/>
        </w:rPr>
        <w:t xml:space="preserve">of </w:t>
      </w:r>
      <w:r w:rsidR="00064E7C" w:rsidRPr="004A4B1D">
        <w:rPr>
          <w:lang w:val="en-US"/>
        </w:rPr>
        <w:t>diabetic subjects</w:t>
      </w:r>
      <w:r w:rsidR="00826E72" w:rsidRPr="004A4B1D">
        <w:rPr>
          <w:lang w:val="en-US"/>
        </w:rPr>
        <w:t xml:space="preserve"> </w:t>
      </w:r>
      <w:r w:rsidR="006B5BB1" w:rsidRPr="004A4B1D">
        <w:rPr>
          <w:lang w:val="en-US"/>
        </w:rPr>
        <w:fldChar w:fldCharType="begin">
          <w:fldData xml:space="preserve">PEVuZE5vdGU+PENpdGU+PEF1dGhvcj5ZYXU8L0F1dGhvcj48WWVhcj4yMDEyPC9ZZWFyPjxSZWNO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</w:fldData>
        </w:fldChar>
      </w:r>
      <w:r w:rsidR="00971C9F" w:rsidRPr="004A4B1D">
        <w:rPr>
          <w:lang w:val="en-US"/>
        </w:rPr>
        <w:instrText xml:space="preserve"> ADDIN EN.CITE </w:instrText>
      </w:r>
      <w:r w:rsidR="00971C9F" w:rsidRPr="004A4B1D">
        <w:rPr>
          <w:lang w:val="en-US"/>
        </w:rPr>
        <w:fldChar w:fldCharType="begin">
          <w:fldData xml:space="preserve">PEVuZE5vdGU+PENpdGU+PEF1dGhvcj5ZYXU8L0F1dGhvcj48WWVhcj4yMDEyPC9ZZWFyPjxSZWNO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</w:fldData>
        </w:fldChar>
      </w:r>
      <w:r w:rsidR="00971C9F" w:rsidRPr="004A4B1D">
        <w:rPr>
          <w:lang w:val="en-US"/>
        </w:rPr>
        <w:instrText xml:space="preserve"> ADDIN EN.CITE.DATA </w:instrText>
      </w:r>
      <w:r w:rsidR="00971C9F" w:rsidRPr="004A4B1D">
        <w:rPr>
          <w:lang w:val="en-US"/>
        </w:rPr>
      </w:r>
      <w:r w:rsidR="00971C9F" w:rsidRPr="004A4B1D">
        <w:rPr>
          <w:lang w:val="en-US"/>
        </w:rPr>
        <w:fldChar w:fldCharType="end"/>
      </w:r>
      <w:r w:rsidR="006B5BB1" w:rsidRPr="004A4B1D">
        <w:rPr>
          <w:lang w:val="en-US"/>
        </w:rPr>
      </w:r>
      <w:r w:rsidR="006B5BB1" w:rsidRPr="004A4B1D">
        <w:rPr>
          <w:lang w:val="en-US"/>
        </w:rPr>
        <w:fldChar w:fldCharType="separate"/>
      </w:r>
      <w:r w:rsidR="00971C9F" w:rsidRPr="004A4B1D">
        <w:rPr>
          <w:lang w:val="en-US"/>
        </w:rPr>
        <w:t>[1]</w:t>
      </w:r>
      <w:r w:rsidR="006B5BB1" w:rsidRPr="004A4B1D">
        <w:rPr>
          <w:lang w:val="en-US"/>
        </w:rPr>
        <w:fldChar w:fldCharType="end"/>
      </w:r>
      <w:r w:rsidR="00826E72" w:rsidRPr="004A4B1D">
        <w:rPr>
          <w:lang w:val="en-US"/>
        </w:rPr>
        <w:t>.</w:t>
      </w:r>
      <w:r w:rsidRPr="004A4B1D">
        <w:rPr>
          <w:lang w:val="en-US"/>
        </w:rPr>
        <w:t xml:space="preserve"> </w:t>
      </w:r>
      <w:r w:rsidR="00A36A20" w:rsidRPr="004A4B1D">
        <w:rPr>
          <w:lang w:val="en-US"/>
        </w:rPr>
        <w:t>The p</w:t>
      </w:r>
      <w:r w:rsidR="00DB35A1" w:rsidRPr="004A4B1D">
        <w:rPr>
          <w:lang w:val="en-US"/>
        </w:rPr>
        <w:t>roliferative</w:t>
      </w:r>
      <w:r w:rsidR="00A36A20" w:rsidRPr="004A4B1D">
        <w:rPr>
          <w:lang w:val="en-US"/>
        </w:rPr>
        <w:t xml:space="preserve"> form of</w:t>
      </w:r>
      <w:r w:rsidR="00DB35A1" w:rsidRPr="004A4B1D">
        <w:rPr>
          <w:lang w:val="en-US"/>
        </w:rPr>
        <w:t xml:space="preserve"> </w:t>
      </w:r>
      <w:r w:rsidR="00A36A20" w:rsidRPr="004A4B1D">
        <w:rPr>
          <w:lang w:val="en-US"/>
        </w:rPr>
        <w:t>d</w:t>
      </w:r>
      <w:r w:rsidR="00885B87" w:rsidRPr="004A4B1D">
        <w:rPr>
          <w:lang w:val="en-US"/>
        </w:rPr>
        <w:t xml:space="preserve">iabetic </w:t>
      </w:r>
      <w:r w:rsidR="004C1D68" w:rsidRPr="004A4B1D">
        <w:rPr>
          <w:lang w:val="en-US"/>
        </w:rPr>
        <w:t>retinopathy</w:t>
      </w:r>
      <w:r w:rsidR="00A36A20" w:rsidRPr="004A4B1D">
        <w:rPr>
          <w:lang w:val="en-US"/>
        </w:rPr>
        <w:t xml:space="preserve"> (PDR)</w:t>
      </w:r>
      <w:r w:rsidR="00DB35A1" w:rsidRPr="004A4B1D">
        <w:rPr>
          <w:lang w:val="en-US"/>
        </w:rPr>
        <w:t xml:space="preserve"> is char</w:t>
      </w:r>
      <w:r w:rsidR="00293DC6" w:rsidRPr="004A4B1D">
        <w:rPr>
          <w:lang w:val="en-US"/>
        </w:rPr>
        <w:t xml:space="preserve">acterized by </w:t>
      </w:r>
      <w:r w:rsidR="00A36A20" w:rsidRPr="004A4B1D">
        <w:rPr>
          <w:lang w:val="en-US"/>
        </w:rPr>
        <w:t xml:space="preserve">the presence of </w:t>
      </w:r>
      <w:r w:rsidR="00C50347" w:rsidRPr="004A4B1D">
        <w:rPr>
          <w:lang w:val="en-US"/>
        </w:rPr>
        <w:t xml:space="preserve">pathological </w:t>
      </w:r>
      <w:r w:rsidR="00293DC6" w:rsidRPr="004A4B1D">
        <w:rPr>
          <w:lang w:val="en-US"/>
        </w:rPr>
        <w:t>neovascularization</w:t>
      </w:r>
      <w:r w:rsidR="00A36A20" w:rsidRPr="004A4B1D">
        <w:rPr>
          <w:lang w:val="en-US"/>
        </w:rPr>
        <w:t>,</w:t>
      </w:r>
      <w:r w:rsidR="006B35FD" w:rsidRPr="004A4B1D">
        <w:rPr>
          <w:lang w:val="en-US"/>
        </w:rPr>
        <w:t xml:space="preserve"> with eventual</w:t>
      </w:r>
      <w:r w:rsidR="00293DC6" w:rsidRPr="004A4B1D">
        <w:rPr>
          <w:lang w:val="en-US"/>
        </w:rPr>
        <w:t xml:space="preserve"> development</w:t>
      </w:r>
      <w:r w:rsidR="00A36A20" w:rsidRPr="004A4B1D">
        <w:rPr>
          <w:lang w:val="en-US"/>
        </w:rPr>
        <w:t xml:space="preserve"> </w:t>
      </w:r>
      <w:r w:rsidR="00E77706" w:rsidRPr="004A4B1D">
        <w:rPr>
          <w:lang w:val="en-US"/>
        </w:rPr>
        <w:t xml:space="preserve">of </w:t>
      </w:r>
      <w:r w:rsidR="00C50347" w:rsidRPr="004A4B1D">
        <w:rPr>
          <w:lang w:val="en-US"/>
        </w:rPr>
        <w:t>vitreous hemorrhages, retinal detachment and neovascular glaucoma</w:t>
      </w:r>
      <w:r w:rsidR="00A36A20" w:rsidRPr="004A4B1D">
        <w:rPr>
          <w:lang w:val="en-US"/>
        </w:rPr>
        <w:t>, which are leading causes of severe vision loss in DR</w:t>
      </w:r>
      <w:r w:rsidR="00826E72" w:rsidRPr="004A4B1D">
        <w:rPr>
          <w:lang w:val="en-US"/>
        </w:rPr>
        <w:t xml:space="preserve"> </w:t>
      </w:r>
      <w:r w:rsidR="00A36A20" w:rsidRPr="004A4B1D">
        <w:rPr>
          <w:lang w:val="en-US"/>
        </w:rPr>
        <w:fldChar w:fldCharType="begin"/>
      </w:r>
      <w:r w:rsidR="00971C9F" w:rsidRPr="004A4B1D">
        <w:rPr>
          <w:lang w:val="en-US"/>
        </w:rPr>
        <w:instrText xml:space="preserve"> ADDIN EN.CITE &lt;EndNote&gt;&lt;Cite&gt;&lt;Author&gt;Engerman&lt;/Author&gt;&lt;Year&gt;1989&lt;/Year&gt;&lt;RecNum&gt;358&lt;/RecNum&gt;&lt;DisplayText&gt;[2]&lt;/DisplayText&gt;&lt;record&gt;&lt;rec-number&gt;358&lt;/rec-number&gt;&lt;foreign-keys&gt;&lt;key app="EN" db-id="9azefdd23afxpaex2apxpzepaatx5ez095ze" timestamp="1430141582"&gt;358&lt;/key&gt;&lt;/foreign-keys&gt;&lt;ref-type name="Journal Article"&gt;17&lt;/ref-type&gt;&lt;contributors&gt;&lt;authors&gt;&lt;author&gt;Engerman, R. L.&lt;/author&gt;&lt;/authors&gt;&lt;/contributors&gt;&lt;auth-address&gt;Department of Ophthalmology, University of Wisconsin, Madison 53706.&lt;/auth-address&gt;&lt;titles&gt;&lt;title&gt;Pathogenesis of diabetic retinopathy&lt;/title&gt;&lt;secondary-title&gt;Diabetes&lt;/secondary-title&gt;&lt;alt-title&gt;Diabetes&lt;/alt-title&gt;&lt;/titles&gt;&lt;periodical&gt;&lt;full-title&gt;Diabetes&lt;/full-title&gt;&lt;/periodical&gt;&lt;alt-periodical&gt;&lt;full-title&gt;Diabetes&lt;/full-title&gt;&lt;/alt-periodical&gt;&lt;pages&gt;1203-6&lt;/pages&gt;&lt;volume&gt;38&lt;/volume&gt;&lt;number&gt;10&lt;/number&gt;&lt;keywords&gt;&lt;keyword&gt;Animals&lt;/keyword&gt;&lt;keyword&gt;Capillaries/pathology&lt;/keyword&gt;&lt;keyword&gt;Diabetes Mellitus/pathology/*physiopathology&lt;/keyword&gt;&lt;keyword&gt;Diabetic Angiopathies/physiopathology&lt;/keyword&gt;&lt;keyword&gt;Diabetic Retinopathy/*etiology&lt;/keyword&gt;&lt;keyword&gt;Humans&lt;/keyword&gt;&lt;keyword&gt;Hyperglycemia/complications/physiopathology&lt;/keyword&gt;&lt;/keywords&gt;&lt;dates&gt;&lt;year&gt;1989&lt;/year&gt;&lt;pub-dates&gt;&lt;date&gt;Oct&lt;/date&gt;&lt;/pub-dates&gt;&lt;/dates&gt;&lt;isbn&gt;0012-1797 (Print)&amp;#xD;0012-1797 (Linking)&lt;/isbn&gt;&lt;accession-num&gt;2676655&lt;/accession-num&gt;&lt;urls&gt;&lt;related-urls&gt;&lt;url&gt;http://www.ncbi.nlm.nih.gov/pubmed/2676655&lt;/url&gt;&lt;url&gt;http://diabetes.diabetesjournals.org/content/diabetes/38/10/1203.full.pdf&lt;/url&gt;&lt;/related-urls&gt;&lt;/urls&gt;&lt;/record&gt;&lt;/Cite&gt;&lt;/EndNote&gt;</w:instrText>
      </w:r>
      <w:r w:rsidR="00A36A20" w:rsidRPr="004A4B1D">
        <w:rPr>
          <w:lang w:val="en-US"/>
        </w:rPr>
        <w:fldChar w:fldCharType="separate"/>
      </w:r>
      <w:r w:rsidR="00971C9F" w:rsidRPr="004A4B1D">
        <w:rPr>
          <w:lang w:val="en-US"/>
        </w:rPr>
        <w:t>[2]</w:t>
      </w:r>
      <w:r w:rsidR="00A36A20" w:rsidRPr="004A4B1D">
        <w:rPr>
          <w:lang w:val="en-US"/>
        </w:rPr>
        <w:fldChar w:fldCharType="end"/>
      </w:r>
      <w:r w:rsidR="00826E72" w:rsidRPr="004A4B1D">
        <w:rPr>
          <w:lang w:val="en-US"/>
        </w:rPr>
        <w:t>.</w:t>
      </w:r>
    </w:p>
    <w:p w14:paraId="73EBA561" w14:textId="187B79F7" w:rsidR="006B35FD" w:rsidRPr="004A4B1D" w:rsidRDefault="003A3666" w:rsidP="003A4B07">
      <w:pPr>
        <w:spacing w:line="480" w:lineRule="auto"/>
        <w:ind w:firstLine="709"/>
        <w:rPr>
          <w:lang w:val="en-US"/>
        </w:rPr>
      </w:pPr>
      <w:r w:rsidRPr="004A4B1D">
        <w:rPr>
          <w:lang w:val="en-US"/>
        </w:rPr>
        <w:t>Established treatment of P</w:t>
      </w:r>
      <w:r w:rsidR="00EA41A4" w:rsidRPr="004A4B1D">
        <w:rPr>
          <w:lang w:val="en-US"/>
        </w:rPr>
        <w:t>D</w:t>
      </w:r>
      <w:r w:rsidR="006C5688" w:rsidRPr="004A4B1D">
        <w:rPr>
          <w:lang w:val="en-US"/>
        </w:rPr>
        <w:t xml:space="preserve">R consists in </w:t>
      </w:r>
      <w:r w:rsidRPr="004A4B1D">
        <w:rPr>
          <w:lang w:val="en-US"/>
        </w:rPr>
        <w:t xml:space="preserve">the use of </w:t>
      </w:r>
      <w:proofErr w:type="spellStart"/>
      <w:r w:rsidR="00293DC6" w:rsidRPr="004A4B1D">
        <w:rPr>
          <w:lang w:val="en-US"/>
        </w:rPr>
        <w:t>panretinal</w:t>
      </w:r>
      <w:proofErr w:type="spellEnd"/>
      <w:r w:rsidR="00293DC6" w:rsidRPr="004A4B1D">
        <w:rPr>
          <w:lang w:val="en-US"/>
        </w:rPr>
        <w:t xml:space="preserve"> </w:t>
      </w:r>
      <w:r w:rsidRPr="004A4B1D">
        <w:rPr>
          <w:lang w:val="en-US"/>
        </w:rPr>
        <w:t>laser photocoagulation</w:t>
      </w:r>
      <w:r w:rsidR="002F38D9" w:rsidRPr="004A4B1D">
        <w:rPr>
          <w:lang w:val="en-US"/>
        </w:rPr>
        <w:t xml:space="preserve"> (PRP)</w:t>
      </w:r>
      <w:r w:rsidR="00826E72" w:rsidRPr="004A4B1D">
        <w:rPr>
          <w:lang w:val="en-US"/>
        </w:rPr>
        <w:t xml:space="preserve"> </w:t>
      </w:r>
      <w:r w:rsidR="009B4920" w:rsidRPr="004A4B1D">
        <w:rPr>
          <w:lang w:val="en-US"/>
        </w:rPr>
        <w:fldChar w:fldCharType="begin"/>
      </w:r>
      <w:r w:rsidR="00971C9F" w:rsidRPr="004A4B1D">
        <w:rPr>
          <w:lang w:val="en-US"/>
        </w:rPr>
        <w:instrText xml:space="preserve"> ADDIN EN.CITE &lt;EndNote&gt;&lt;Cite&gt;&lt;Author&gt;Group&lt;/Author&gt;&lt;Year&gt;1976&lt;/Year&gt;&lt;RecNum&gt;425&lt;/RecNum&gt;&lt;DisplayText&gt;[3]&lt;/DisplayText&gt;&lt;record&gt;&lt;rec-number&gt;425&lt;/rec-number&gt;&lt;foreign-keys&gt;&lt;key app="EN" db-id="9azefdd23afxpaex2apxpzepaatx5ez095ze" timestamp="1466117238"&gt;425&lt;/key&gt;&lt;/foreign-keys&gt;&lt;ref-type name="Journal Article"&gt;17&lt;/ref-type&gt;&lt;contributors&gt;&lt;authors&gt;&lt;author&gt;The Diabetic Retinopathy Study Research Group&lt;/author&gt;&lt;/authors&gt;&lt;/contributors&gt;&lt;titles&gt;&lt;title&gt;Preliminary report on effects of photocoagulation therapy. The Diabetic Retinopathy Study Research Group&lt;/title&gt;&lt;secondary-title&gt;Am J Ophthalmol&lt;/secondary-title&gt;&lt;/titles&gt;&lt;periodical&gt;&lt;full-title&gt;Am J Ophthalmol&lt;/full-title&gt;&lt;/periodical&gt;&lt;pages&gt;383-96&lt;/pages&gt;&lt;volume&gt;81&lt;/volume&gt;&lt;number&gt;4&lt;/number&gt;&lt;keywords&gt;&lt;keyword&gt;Argon&lt;/keyword&gt;&lt;keyword&gt;Diabetic Retinopathy/*surgery&lt;/keyword&gt;&lt;keyword&gt;Fluorescein Angiography&lt;/keyword&gt;&lt;keyword&gt;Follow-Up Studies&lt;/keyword&gt;&lt;keyword&gt;Humans&lt;/keyword&gt;&lt;keyword&gt;Laser Therapy&lt;/keyword&gt;&lt;keyword&gt;*Light Coagulation&lt;/keyword&gt;&lt;keyword&gt;Prognosis&lt;/keyword&gt;&lt;keyword&gt;Vision Disorders/prevention &amp;amp; control&lt;/keyword&gt;&lt;keyword&gt;Visual Acuity&lt;/keyword&gt;&lt;keyword&gt;Visual Fields&lt;/keyword&gt;&lt;keyword&gt;Xenon&lt;/keyword&gt;&lt;/keywords&gt;&lt;dates&gt;&lt;year&gt;1976&lt;/year&gt;&lt;pub-dates&gt;&lt;date&gt;Apr&lt;/date&gt;&lt;/pub-dates&gt;&lt;/dates&gt;&lt;isbn&gt;0002-9394 (Print)&amp;#xD;0002-9394 (Linking)&lt;/isbn&gt;&lt;accession-num&gt;944535&lt;/accession-num&gt;&lt;urls&gt;&lt;related-urls&gt;&lt;url&gt;http://www.ncbi.nlm.nih.gov/pubmed/944535&lt;/url&gt;&lt;/related-urls&gt;&lt;/urls&gt;&lt;/record&gt;&lt;/Cite&gt;&lt;/EndNote&gt;</w:instrText>
      </w:r>
      <w:r w:rsidR="009B4920" w:rsidRPr="004A4B1D">
        <w:rPr>
          <w:lang w:val="en-US"/>
        </w:rPr>
        <w:fldChar w:fldCharType="separate"/>
      </w:r>
      <w:r w:rsidR="00971C9F" w:rsidRPr="004A4B1D">
        <w:rPr>
          <w:lang w:val="en-US"/>
        </w:rPr>
        <w:t>[3]</w:t>
      </w:r>
      <w:r w:rsidR="009B4920" w:rsidRPr="004A4B1D">
        <w:rPr>
          <w:lang w:val="en-US"/>
        </w:rPr>
        <w:fldChar w:fldCharType="end"/>
      </w:r>
      <w:r w:rsidR="00826E72" w:rsidRPr="004A4B1D">
        <w:rPr>
          <w:lang w:val="en-US"/>
        </w:rPr>
        <w:t>,</w:t>
      </w:r>
      <w:r w:rsidRPr="004A4B1D">
        <w:rPr>
          <w:lang w:val="en-US"/>
        </w:rPr>
        <w:t xml:space="preserve"> that </w:t>
      </w:r>
      <w:r w:rsidR="006B35FD" w:rsidRPr="004A4B1D">
        <w:rPr>
          <w:lang w:val="en-US"/>
        </w:rPr>
        <w:t>causes tissue destruction, but reduces retinal</w:t>
      </w:r>
      <w:r w:rsidRPr="004A4B1D">
        <w:rPr>
          <w:lang w:val="en-US"/>
        </w:rPr>
        <w:t xml:space="preserve"> </w:t>
      </w:r>
      <w:r w:rsidR="00E23566" w:rsidRPr="004A4B1D">
        <w:rPr>
          <w:lang w:val="en-US"/>
        </w:rPr>
        <w:t>oxygen consuming</w:t>
      </w:r>
      <w:r w:rsidR="007535BE" w:rsidRPr="004A4B1D">
        <w:rPr>
          <w:lang w:val="en-US"/>
        </w:rPr>
        <w:t xml:space="preserve">, </w:t>
      </w:r>
      <w:r w:rsidR="00E23566" w:rsidRPr="004A4B1D">
        <w:rPr>
          <w:lang w:val="en-US"/>
        </w:rPr>
        <w:t xml:space="preserve">improving </w:t>
      </w:r>
      <w:r w:rsidR="006C5688" w:rsidRPr="004A4B1D">
        <w:rPr>
          <w:lang w:val="en-US"/>
        </w:rPr>
        <w:t xml:space="preserve">inner retina’s </w:t>
      </w:r>
      <w:r w:rsidR="00E23566" w:rsidRPr="004A4B1D">
        <w:rPr>
          <w:lang w:val="en-US"/>
        </w:rPr>
        <w:t>oxygenation</w:t>
      </w:r>
      <w:r w:rsidR="00826E72" w:rsidRPr="004A4B1D">
        <w:rPr>
          <w:lang w:val="en-US"/>
        </w:rPr>
        <w:t xml:space="preserve"> </w:t>
      </w:r>
      <w:r w:rsidR="002F38D9" w:rsidRPr="004A4B1D">
        <w:rPr>
          <w:lang w:val="en-US"/>
        </w:rPr>
        <w:fldChar w:fldCharType="begin"/>
      </w:r>
      <w:r w:rsidR="00971C9F" w:rsidRPr="004A4B1D">
        <w:rPr>
          <w:lang w:val="en-US"/>
        </w:rPr>
        <w:instrText xml:space="preserve"> ADDIN EN.CITE &lt;EndNote&gt;&lt;Cite&gt;&lt;Author&gt;Landers&lt;/Author&gt;&lt;Year&gt;1982&lt;/Year&gt;&lt;RecNum&gt;360&lt;/RecNum&gt;&lt;DisplayText&gt;[4]&lt;/DisplayText&gt;&lt;record&gt;&lt;rec-number&gt;360&lt;/rec-number&gt;&lt;foreign-keys&gt;&lt;key app="EN" db-id="9azefdd23afxpaex2apxpzepaatx5ez095ze" timestamp="1432216290"&gt;360&lt;/key&gt;&lt;/foreign-keys&gt;&lt;ref-type name="Journal Article"&gt;17&lt;/ref-type&gt;&lt;contributors&gt;&lt;authors&gt;&lt;author&gt;Landers, M. B., 3rd&lt;/author&gt;&lt;author&gt;Stefansson, E.&lt;/author&gt;&lt;author&gt;Wolbarsht, M. L.&lt;/author&gt;&lt;/authors&gt;&lt;/contributors&gt;&lt;titles&gt;&lt;title&gt;Panretinal photocoagulation and retinal oxygenation&lt;/title&gt;&lt;secondary-title&gt;Retina&lt;/secondary-title&gt;&lt;alt-title&gt;Retina&lt;/alt-title&gt;&lt;/titles&gt;&lt;periodical&gt;&lt;full-title&gt;Retina&lt;/full-title&gt;&lt;/periodical&gt;&lt;alt-periodical&gt;&lt;full-title&gt;Retina&lt;/full-title&gt;&lt;/alt-periodical&gt;&lt;pages&gt;167-75&lt;/pages&gt;&lt;volume&gt;2&lt;/volume&gt;&lt;number&gt;3&lt;/number&gt;&lt;keywords&gt;&lt;keyword&gt;Animals&lt;/keyword&gt;&lt;keyword&gt;Choroid/metabolism&lt;/keyword&gt;&lt;keyword&gt;*Laser Therapy&lt;/keyword&gt;&lt;keyword&gt;*Lasers&lt;/keyword&gt;&lt;keyword&gt;Macaca mulatta&lt;/keyword&gt;&lt;keyword&gt;*Oxygen Consumption&lt;/keyword&gt;&lt;keyword&gt;Photoreceptor Cells/metabolism/surgery&lt;/keyword&gt;&lt;keyword&gt;Retina/metabolism/*surgery&lt;/keyword&gt;&lt;/keywords&gt;&lt;dates&gt;&lt;year&gt;1982&lt;/year&gt;&lt;/dates&gt;&lt;isbn&gt;0275-004X (Print)&amp;#xD;0275-004X (Linking)&lt;/isbn&gt;&lt;accession-num&gt;6891097&lt;/accession-num&gt;&lt;urls&gt;&lt;related-urls&gt;&lt;url&gt;http://www.ncbi.nlm.nih.gov/pubmed/6891097&lt;/url&gt;&lt;/related-urls&gt;&lt;/urls&gt;&lt;/record&gt;&lt;/Cite&gt;&lt;/EndNote&gt;</w:instrText>
      </w:r>
      <w:r w:rsidR="002F38D9" w:rsidRPr="004A4B1D">
        <w:rPr>
          <w:lang w:val="en-US"/>
        </w:rPr>
        <w:fldChar w:fldCharType="separate"/>
      </w:r>
      <w:r w:rsidR="00971C9F" w:rsidRPr="004A4B1D">
        <w:rPr>
          <w:lang w:val="en-US"/>
        </w:rPr>
        <w:t>[4]</w:t>
      </w:r>
      <w:r w:rsidR="002F38D9" w:rsidRPr="004A4B1D">
        <w:rPr>
          <w:lang w:val="en-US"/>
        </w:rPr>
        <w:fldChar w:fldCharType="end"/>
      </w:r>
      <w:r w:rsidR="00826E72" w:rsidRPr="004A4B1D">
        <w:rPr>
          <w:lang w:val="en-US"/>
        </w:rPr>
        <w:t>,</w:t>
      </w:r>
      <w:r w:rsidR="006C5688" w:rsidRPr="004A4B1D">
        <w:rPr>
          <w:lang w:val="en-US"/>
        </w:rPr>
        <w:t xml:space="preserve"> </w:t>
      </w:r>
      <w:r w:rsidR="006B35FD" w:rsidRPr="004A4B1D">
        <w:rPr>
          <w:lang w:val="en-US"/>
        </w:rPr>
        <w:t>with consequent</w:t>
      </w:r>
      <w:r w:rsidR="006C5688" w:rsidRPr="004A4B1D">
        <w:rPr>
          <w:lang w:val="en-US"/>
        </w:rPr>
        <w:t xml:space="preserve"> regression of retinal new vessels</w:t>
      </w:r>
      <w:r w:rsidR="00826E72" w:rsidRPr="004A4B1D">
        <w:rPr>
          <w:lang w:val="en-US"/>
        </w:rPr>
        <w:t xml:space="preserve"> </w:t>
      </w:r>
      <w:r w:rsidR="00B84B34" w:rsidRPr="004A4B1D">
        <w:rPr>
          <w:lang w:val="en-US"/>
        </w:rPr>
        <w:fldChar w:fldCharType="begin"/>
      </w:r>
      <w:r w:rsidR="00971C9F" w:rsidRPr="004A4B1D">
        <w:rPr>
          <w:lang w:val="en-US"/>
        </w:rPr>
        <w:instrText xml:space="preserve"> ADDIN EN.CITE &lt;EndNote&gt;&lt;Cite&gt;&lt;Author&gt;Vander&lt;/Author&gt;&lt;Year&gt;1991&lt;/Year&gt;&lt;RecNum&gt;364&lt;/RecNum&gt;&lt;DisplayText&gt;[5]&lt;/DisplayText&gt;&lt;record&gt;&lt;rec-number&gt;364&lt;/rec-number&gt;&lt;foreign-keys&gt;&lt;key app="EN" db-id="9azefdd23afxpaex2apxpzepaatx5ez095ze" timestamp="1443528534"&gt;364&lt;/key&gt;&lt;/foreign-keys&gt;&lt;ref-type name="Journal Article"&gt;17&lt;/ref-type&gt;&lt;contributors&gt;&lt;authors&gt;&lt;author&gt;Vander, J. F.&lt;/author&gt;&lt;author&gt;Duker, J. S.&lt;/author&gt;&lt;author&gt;Benson, W. E.&lt;/author&gt;&lt;author&gt;Brown, G. C.&lt;/author&gt;&lt;author&gt;McNamara, J. A.&lt;/author&gt;&lt;author&gt;Rosenstein, R. B.&lt;/author&gt;&lt;/authors&gt;&lt;/contributors&gt;&lt;auth-address&gt;Retina Service, Wills Eye Hospital, Thomas Jefferson University, Philadelphia, PA 19107.&lt;/auth-address&gt;&lt;titles&gt;&lt;title&gt;Long-term stability and visual outcome after favorable initial response of proliferative diabetic retinopathy to panretinal photocoagulation&lt;/title&gt;&lt;secondary-title&gt;Ophthalmology&lt;/secondary-title&gt;&lt;/titles&gt;&lt;periodical&gt;&lt;full-title&gt;Ophthalmology&lt;/full-title&gt;&lt;/periodical&gt;&lt;pages&gt;1575-9&lt;/pages&gt;&lt;volume&gt;98&lt;/volume&gt;&lt;number&gt;10&lt;/number&gt;&lt;keywords&gt;&lt;keyword&gt;Adult&lt;/keyword&gt;&lt;keyword&gt;Aged&lt;/keyword&gt;&lt;keyword&gt;Diabetic Retinopathy/physiopathology/*surgery&lt;/keyword&gt;&lt;keyword&gt;Female&lt;/keyword&gt;&lt;keyword&gt;Follow-Up Studies&lt;/keyword&gt;&lt;keyword&gt;Humans&lt;/keyword&gt;&lt;keyword&gt;*Light Coagulation&lt;/keyword&gt;&lt;keyword&gt;Longitudinal Studies&lt;/keyword&gt;&lt;keyword&gt;Male&lt;/keyword&gt;&lt;keyword&gt;Middle Aged&lt;/keyword&gt;&lt;keyword&gt;Prognosis&lt;/keyword&gt;&lt;keyword&gt;Recurrence&lt;/keyword&gt;&lt;keyword&gt;Risk Factors&lt;/keyword&gt;&lt;keyword&gt;Treatment Outcome&lt;/keyword&gt;&lt;keyword&gt;*Visual Acuity&lt;/keyword&gt;&lt;keyword&gt;Vitrectomy&lt;/keyword&gt;&lt;keyword&gt;Vitreous Hemorrhage/etiology&lt;/keyword&gt;&lt;/keywords&gt;&lt;dates&gt;&lt;year&gt;1991&lt;/year&gt;&lt;pub-dates&gt;&lt;date&gt;Oct&lt;/date&gt;&lt;/pub-dates&gt;&lt;/dates&gt;&lt;isbn&gt;0161-6420 (Print)&amp;#xD;0161-6420 (Linking)&lt;/isbn&gt;&lt;accession-num&gt;1961647&lt;/accession-num&gt;&lt;urls&gt;&lt;related-urls&gt;&lt;url&gt;http://www.ncbi.nlm.nih.gov/pubmed/1961647&lt;/url&gt;&lt;/related-urls&gt;&lt;/urls&gt;&lt;/record&gt;&lt;/Cite&gt;&lt;/EndNote&gt;</w:instrText>
      </w:r>
      <w:r w:rsidR="00B84B34" w:rsidRPr="004A4B1D">
        <w:rPr>
          <w:lang w:val="en-US"/>
        </w:rPr>
        <w:fldChar w:fldCharType="separate"/>
      </w:r>
      <w:r w:rsidR="00971C9F" w:rsidRPr="004A4B1D">
        <w:rPr>
          <w:lang w:val="en-US"/>
        </w:rPr>
        <w:t>[5]</w:t>
      </w:r>
      <w:r w:rsidR="00B84B34" w:rsidRPr="004A4B1D">
        <w:rPr>
          <w:lang w:val="en-US"/>
        </w:rPr>
        <w:fldChar w:fldCharType="end"/>
      </w:r>
      <w:r w:rsidR="00826E72" w:rsidRPr="004A4B1D">
        <w:rPr>
          <w:lang w:val="en-US"/>
        </w:rPr>
        <w:t>.</w:t>
      </w:r>
      <w:r w:rsidR="00E23566" w:rsidRPr="004A4B1D">
        <w:rPr>
          <w:lang w:val="en-US"/>
        </w:rPr>
        <w:t xml:space="preserve"> </w:t>
      </w:r>
      <w:r w:rsidR="000B2B12" w:rsidRPr="004A4B1D">
        <w:rPr>
          <w:lang w:val="en-US"/>
        </w:rPr>
        <w:t xml:space="preserve">The standardized laser protocol is the </w:t>
      </w:r>
      <w:r w:rsidR="00B84B34" w:rsidRPr="004A4B1D">
        <w:rPr>
          <w:lang w:val="en-US"/>
        </w:rPr>
        <w:t>recognized</w:t>
      </w:r>
      <w:r w:rsidR="000B2B12" w:rsidRPr="004A4B1D">
        <w:rPr>
          <w:lang w:val="en-US"/>
        </w:rPr>
        <w:t xml:space="preserve"> treatment for severe NP</w:t>
      </w:r>
      <w:r w:rsidR="00EA41A4" w:rsidRPr="004A4B1D">
        <w:rPr>
          <w:lang w:val="en-US"/>
        </w:rPr>
        <w:t>D</w:t>
      </w:r>
      <w:r w:rsidR="000B2B12" w:rsidRPr="004A4B1D">
        <w:rPr>
          <w:lang w:val="en-US"/>
        </w:rPr>
        <w:t>R and P</w:t>
      </w:r>
      <w:r w:rsidR="00EA41A4" w:rsidRPr="004A4B1D">
        <w:rPr>
          <w:lang w:val="en-US"/>
        </w:rPr>
        <w:t>D</w:t>
      </w:r>
      <w:r w:rsidR="000B2B12" w:rsidRPr="004A4B1D">
        <w:rPr>
          <w:lang w:val="en-US"/>
        </w:rPr>
        <w:t>R since 1991</w:t>
      </w:r>
      <w:r w:rsidR="00826E72" w:rsidRPr="004A4B1D">
        <w:rPr>
          <w:lang w:val="en-US"/>
        </w:rPr>
        <w:t xml:space="preserve"> </w:t>
      </w:r>
      <w:r w:rsidR="000B2B12" w:rsidRPr="004A4B1D">
        <w:rPr>
          <w:lang w:val="en-US"/>
        </w:rPr>
        <w:fldChar w:fldCharType="begin"/>
      </w:r>
      <w:r w:rsidR="00971C9F" w:rsidRPr="004A4B1D">
        <w:rPr>
          <w:lang w:val="en-US"/>
        </w:rPr>
        <w:instrText xml:space="preserve"> ADDIN EN.CITE &lt;EndNote&gt;&lt;Cite&gt;&lt;Author&gt;ETDRS&lt;/Author&gt;&lt;Year&gt;1991&lt;/Year&gt;&lt;RecNum&gt;199&lt;/RecNum&gt;&lt;DisplayText&gt;[6]&lt;/DisplayText&gt;&lt;record&gt;&lt;rec-number&gt;199&lt;/rec-number&gt;&lt;foreign-keys&gt;&lt;key app="EN" db-id="9azefdd23afxpaex2apxpzepaatx5ez095ze" timestamp="1340747919"&gt;199&lt;/key&gt;&lt;/foreign-keys&gt;&lt;ref-type name="Journal Article"&gt;17&lt;/ref-type&gt;&lt;contributors&gt;&lt;authors&gt;&lt;author&gt;Early Treatment Diabetic Retinopathy Study ETDRS&lt;/author&gt;&lt;/authors&gt;&lt;/contributors&gt;&lt;titles&gt;&lt;title&gt;Early photocoagulation for diabetic retinopathy. ETDRS report number 9. Early Treatment Diabetic Retinopathy Study Research Group&lt;/title&gt;&lt;secondary-title&gt;Ophthalmology&lt;/secondary-title&gt;&lt;/titles&gt;&lt;periodical&gt;&lt;full-title&gt;Ophthalmology&lt;/full-title&gt;&lt;/periodical&gt;&lt;pages&gt;766-785&lt;/pages&gt;&lt;volume&gt;98&lt;/volume&gt;&lt;dates&gt;&lt;year&gt;1991&lt;/year&gt;&lt;/dates&gt;&lt;urls&gt;&lt;/urls&gt;&lt;/record&gt;&lt;/Cite&gt;&lt;/EndNote&gt;</w:instrText>
      </w:r>
      <w:r w:rsidR="000B2B12" w:rsidRPr="004A4B1D">
        <w:rPr>
          <w:lang w:val="en-US"/>
        </w:rPr>
        <w:fldChar w:fldCharType="separate"/>
      </w:r>
      <w:r w:rsidR="00971C9F" w:rsidRPr="004A4B1D">
        <w:rPr>
          <w:lang w:val="en-US"/>
        </w:rPr>
        <w:t>[6]</w:t>
      </w:r>
      <w:r w:rsidR="000B2B12" w:rsidRPr="004A4B1D">
        <w:rPr>
          <w:lang w:val="en-US"/>
        </w:rPr>
        <w:fldChar w:fldCharType="end"/>
      </w:r>
      <w:r w:rsidR="00826E72" w:rsidRPr="004A4B1D">
        <w:rPr>
          <w:lang w:val="en-US"/>
        </w:rPr>
        <w:t>.</w:t>
      </w:r>
    </w:p>
    <w:p w14:paraId="32346264" w14:textId="493E9FEA" w:rsidR="00971D07" w:rsidRPr="004A4B1D" w:rsidRDefault="00971D07" w:rsidP="003A4B07">
      <w:pPr>
        <w:spacing w:line="480" w:lineRule="auto"/>
        <w:ind w:firstLine="709"/>
        <w:rPr>
          <w:lang w:val="en-US"/>
        </w:rPr>
      </w:pPr>
      <w:r w:rsidRPr="004A4B1D">
        <w:rPr>
          <w:lang w:val="en-US"/>
        </w:rPr>
        <w:t>Unfortunately, PRP can be associated with pain</w:t>
      </w:r>
      <w:r w:rsidR="000B2B12" w:rsidRPr="004A4B1D">
        <w:rPr>
          <w:lang w:val="en-US"/>
        </w:rPr>
        <w:t xml:space="preserve"> during application</w:t>
      </w:r>
      <w:r w:rsidRPr="004A4B1D">
        <w:rPr>
          <w:lang w:val="en-US"/>
        </w:rPr>
        <w:t xml:space="preserve"> and </w:t>
      </w:r>
      <w:r w:rsidR="003F20B8" w:rsidRPr="004A4B1D">
        <w:rPr>
          <w:lang w:val="en-US"/>
        </w:rPr>
        <w:t>also</w:t>
      </w:r>
      <w:r w:rsidRPr="004A4B1D">
        <w:rPr>
          <w:lang w:val="en-US"/>
        </w:rPr>
        <w:t xml:space="preserve"> </w:t>
      </w:r>
      <w:r w:rsidR="009B4920" w:rsidRPr="004A4B1D">
        <w:rPr>
          <w:lang w:val="en-US"/>
        </w:rPr>
        <w:t xml:space="preserve">undesirable </w:t>
      </w:r>
      <w:r w:rsidRPr="004A4B1D">
        <w:rPr>
          <w:lang w:val="en-US"/>
        </w:rPr>
        <w:t>structural and functional retinal change</w:t>
      </w:r>
      <w:r w:rsidR="003F20B8" w:rsidRPr="004A4B1D">
        <w:rPr>
          <w:lang w:val="en-US"/>
        </w:rPr>
        <w:t>s</w:t>
      </w:r>
      <w:r w:rsidRPr="004A4B1D">
        <w:rPr>
          <w:lang w:val="en-US"/>
        </w:rPr>
        <w:t>, such as macular edema</w:t>
      </w:r>
      <w:r w:rsidR="003F732D" w:rsidRPr="004A4B1D">
        <w:rPr>
          <w:lang w:val="en-US"/>
        </w:rPr>
        <w:t xml:space="preserve"> </w:t>
      </w:r>
      <w:r w:rsidRPr="004A4B1D">
        <w:rPr>
          <w:lang w:val="en-US"/>
        </w:rPr>
        <w:fldChar w:fldCharType="begin"/>
      </w:r>
      <w:r w:rsidR="00971C9F" w:rsidRPr="004A4B1D">
        <w:rPr>
          <w:lang w:val="en-US"/>
        </w:rPr>
        <w:instrText xml:space="preserve"> ADDIN EN.CITE &lt;EndNote&gt;&lt;Cite&gt;&lt;Author&gt;McDonald&lt;/Author&gt;&lt;Year&gt;1985&lt;/Year&gt;&lt;RecNum&gt;349&lt;/RecNum&gt;&lt;DisplayText&gt;[7]&lt;/DisplayText&gt;&lt;record&gt;&lt;rec-number&gt;349&lt;/rec-number&gt;&lt;foreign-keys&gt;&lt;key app="EN" db-id="9azefdd23afxpaex2apxpzepaatx5ez095ze" timestamp="1341350277"&gt;349&lt;/key&gt;&lt;/foreign-keys&gt;&lt;ref-type name="Journal Article"&gt;17&lt;/ref-type&gt;&lt;contributors&gt;&lt;authors&gt;&lt;author&gt;McDonald, H. R.&lt;/author&gt;&lt;author&gt;Schatz, H.&lt;/author&gt;&lt;/authors&gt;&lt;/contributors&gt;&lt;titles&gt;&lt;title&gt;Macular edema following panretinal photocoagulation&lt;/title&gt;&lt;secondary-title&gt;Retina&lt;/secondary-title&gt;&lt;/titles&gt;&lt;periodical&gt;&lt;full-title&gt;Retina&lt;/full-title&gt;&lt;/periodical&gt;&lt;pages&gt;5-10&lt;/pages&gt;&lt;volume&gt;5&lt;/volume&gt;&lt;number&gt;1&lt;/number&gt;&lt;edition&gt;1985/01/01&lt;/edition&gt;&lt;keywords&gt;&lt;keyword&gt;Adolescent&lt;/keyword&gt;&lt;keyword&gt;Adult&lt;/keyword&gt;&lt;keyword&gt;Aged&lt;/keyword&gt;&lt;keyword&gt;Diabetic Retinopathy/*surgery&lt;/keyword&gt;&lt;keyword&gt;Female&lt;/keyword&gt;&lt;keyword&gt;Fluorescein Angiography&lt;/keyword&gt;&lt;keyword&gt;Humans&lt;/keyword&gt;&lt;keyword&gt;*Light Coagulation&lt;/keyword&gt;&lt;keyword&gt;Macula Lutea/pathology&lt;/keyword&gt;&lt;keyword&gt;Macular Edema/diagnosis/*etiology/pathology&lt;/keyword&gt;&lt;keyword&gt;Male&lt;/keyword&gt;&lt;keyword&gt;Middle Aged&lt;/keyword&gt;&lt;keyword&gt;Postoperative Complications&lt;/keyword&gt;&lt;keyword&gt;Visual Acuity&lt;/keyword&gt;&lt;/keywords&gt;&lt;dates&gt;&lt;year&gt;1985&lt;/year&gt;&lt;pub-dates&gt;&lt;date&gt;Winter-Spring&lt;/date&gt;&lt;/pub-dates&gt;&lt;/dates&gt;&lt;isbn&gt;0275-004X (Print)&amp;#xD;0275-004X (Linking)&lt;/isbn&gt;&lt;accession-num&gt;4001591&lt;/accession-num&gt;&lt;urls&gt;&lt;related-urls&gt;&lt;url&gt;http://www.ncbi.nlm.nih.gov/pubmed/4001591&lt;/url&gt;&lt;/related-urls&gt;&lt;/urls&gt;&lt;language&gt;eng&lt;/language&gt;&lt;/record&gt;&lt;/Cite&gt;&lt;/EndNote&gt;</w:instrText>
      </w:r>
      <w:r w:rsidRPr="004A4B1D">
        <w:rPr>
          <w:lang w:val="en-US"/>
        </w:rPr>
        <w:fldChar w:fldCharType="separate"/>
      </w:r>
      <w:r w:rsidR="00971C9F" w:rsidRPr="004A4B1D">
        <w:rPr>
          <w:lang w:val="en-US"/>
        </w:rPr>
        <w:t>[7]</w:t>
      </w:r>
      <w:r w:rsidRPr="004A4B1D">
        <w:rPr>
          <w:lang w:val="en-US"/>
        </w:rPr>
        <w:fldChar w:fldCharType="end"/>
      </w:r>
      <w:r w:rsidR="003F732D" w:rsidRPr="004A4B1D">
        <w:rPr>
          <w:lang w:val="en-US"/>
        </w:rPr>
        <w:t>,</w:t>
      </w:r>
      <w:r w:rsidR="00946564" w:rsidRPr="004A4B1D">
        <w:rPr>
          <w:lang w:val="en-US"/>
        </w:rPr>
        <w:t xml:space="preserve"> </w:t>
      </w:r>
      <w:r w:rsidR="002F38D9" w:rsidRPr="004A4B1D">
        <w:rPr>
          <w:lang w:val="en-US"/>
        </w:rPr>
        <w:t>delayed dark-adaptation</w:t>
      </w:r>
      <w:r w:rsidR="003F732D" w:rsidRPr="004A4B1D">
        <w:rPr>
          <w:lang w:val="en-US"/>
        </w:rPr>
        <w:t xml:space="preserve"> </w:t>
      </w:r>
      <w:r w:rsidR="002F38D9" w:rsidRPr="004A4B1D">
        <w:rPr>
          <w:lang w:val="en-US"/>
        </w:rPr>
        <w:fldChar w:fldCharType="begin"/>
      </w:r>
      <w:r w:rsidR="00971C9F" w:rsidRPr="004A4B1D">
        <w:rPr>
          <w:lang w:val="en-US"/>
        </w:rPr>
        <w:instrText xml:space="preserve"> ADDIN EN.CITE &lt;EndNote&gt;&lt;Cite&gt;&lt;Author&gt;Pender&lt;/Author&gt;&lt;Year&gt;1981&lt;/Year&gt;&lt;RecNum&gt;140&lt;/RecNum&gt;&lt;DisplayText&gt;[8]&lt;/DisplayText&gt;&lt;record&gt;&lt;rec-number&gt;140&lt;/rec-number&gt;&lt;foreign-keys&gt;&lt;key app="EN" db-id="9azefdd23afxpaex2apxpzepaatx5ez095ze" timestamp="1340126685"&gt;140&lt;/key&gt;&lt;/foreign-keys&gt;&lt;ref-type name="Journal Article"&gt;17&lt;/ref-type&gt;&lt;contributors&gt;&lt;authors&gt;&lt;author&gt;Pender, P. M.&lt;/author&gt;&lt;author&gt;Benson, W. E.&lt;/author&gt;&lt;author&gt;Compton, H.&lt;/author&gt;&lt;author&gt;Cox, G. B.&lt;/author&gt;&lt;/authors&gt;&lt;/contributors&gt;&lt;titles&gt;&lt;title&gt;The effects of panretinal photocoagulation on dark adaptation in diabetics with proliferative retinopathy&lt;/title&gt;&lt;secondary-title&gt;Ophthalmology&lt;/secondary-title&gt;&lt;/titles&gt;&lt;periodical&gt;&lt;full-title&gt;Ophthalmology&lt;/full-title&gt;&lt;/periodical&gt;&lt;pages&gt;635-8&lt;/pages&gt;&lt;volume&gt;88&lt;/volume&gt;&lt;number&gt;7&lt;/number&gt;&lt;edition&gt;1981/07/01&lt;/edition&gt;&lt;keywords&gt;&lt;keyword&gt;*Dark Adaptation&lt;/keyword&gt;&lt;keyword&gt;Diabetic Retinopathy/*physiopathology/surgery&lt;/keyword&gt;&lt;keyword&gt;Humans&lt;/keyword&gt;&lt;keyword&gt;*Laser Therapy&lt;/keyword&gt;&lt;keyword&gt;Lasers/*adverse effects&lt;/keyword&gt;&lt;keyword&gt;Photoreceptor Cells/physiopathology&lt;/keyword&gt;&lt;/keywords&gt;&lt;dates&gt;&lt;year&gt;1981&lt;/year&gt;&lt;pub-dates&gt;&lt;date&gt;Jul&lt;/date&gt;&lt;/pub-dates&gt;&lt;/dates&gt;&lt;isbn&gt;0161-6420 (Print)&amp;#xD;0161-6420 (Linking)&lt;/isbn&gt;&lt;accession-num&gt;7196565&lt;/accession-num&gt;&lt;urls&gt;&lt;related-urls&gt;&lt;url&gt;http://www.ncbi.nlm.nih.gov/pubmed/7196565&lt;/url&gt;&lt;/related-urls&gt;&lt;/urls&gt;&lt;language&gt;eng&lt;/language&gt;&lt;/record&gt;&lt;/Cite&gt;&lt;/EndNote&gt;</w:instrText>
      </w:r>
      <w:r w:rsidR="002F38D9" w:rsidRPr="004A4B1D">
        <w:rPr>
          <w:lang w:val="en-US"/>
        </w:rPr>
        <w:fldChar w:fldCharType="separate"/>
      </w:r>
      <w:r w:rsidR="00971C9F" w:rsidRPr="004A4B1D">
        <w:rPr>
          <w:lang w:val="en-US"/>
        </w:rPr>
        <w:t>[8]</w:t>
      </w:r>
      <w:r w:rsidR="002F38D9" w:rsidRPr="004A4B1D">
        <w:rPr>
          <w:lang w:val="en-US"/>
        </w:rPr>
        <w:fldChar w:fldCharType="end"/>
      </w:r>
      <w:r w:rsidR="003F732D" w:rsidRPr="004A4B1D">
        <w:rPr>
          <w:lang w:val="en-US"/>
        </w:rPr>
        <w:t>,</w:t>
      </w:r>
      <w:r w:rsidR="002F38D9" w:rsidRPr="004A4B1D">
        <w:rPr>
          <w:lang w:val="en-US"/>
        </w:rPr>
        <w:t xml:space="preserve"> visual field loss</w:t>
      </w:r>
      <w:r w:rsidR="003F732D" w:rsidRPr="004A4B1D">
        <w:rPr>
          <w:lang w:val="en-US"/>
        </w:rPr>
        <w:t xml:space="preserve"> </w:t>
      </w:r>
      <w:r w:rsidR="002F38D9" w:rsidRPr="004A4B1D">
        <w:rPr>
          <w:lang w:val="en-US"/>
        </w:rPr>
        <w:fldChar w:fldCharType="begin"/>
      </w:r>
      <w:r w:rsidR="00971C9F" w:rsidRPr="004A4B1D">
        <w:rPr>
          <w:lang w:val="en-US"/>
        </w:rPr>
        <w:instrText xml:space="preserve"> ADDIN EN.CITE &lt;EndNote&gt;&lt;Cite&gt;&lt;Author&gt;Henricsson&lt;/Author&gt;&lt;Year&gt;1994&lt;/Year&gt;&lt;RecNum&gt;135&lt;/RecNum&gt;&lt;DisplayText&gt;[9]&lt;/DisplayText&gt;&lt;record&gt;&lt;rec-number&gt;135&lt;/rec-number&gt;&lt;foreign-keys&gt;&lt;key app="EN" db-id="9azefdd23afxpaex2apxpzepaatx5ez095ze" timestamp="1340126353"&gt;135&lt;/key&gt;&lt;/foreign-keys&gt;&lt;ref-type name="Journal Article"&gt;17&lt;/ref-type&gt;&lt;contributors&gt;&lt;authors&gt;&lt;author&gt;Henricsson, M.&lt;/author&gt;&lt;author&gt;Heijl, A.&lt;/author&gt;&lt;/authors&gt;&lt;/contributors&gt;&lt;auth-address&gt;Department of Ophthalmology, Helsingborg, Sweden.&lt;/auth-address&gt;&lt;titles&gt;&lt;title&gt;The effect of panretinal laser photocoagulation on visual acuity, visual fields and on subjective visual impairment in preproliferative and early proliferative diabetic retinopathy&lt;/title&gt;&lt;secondary-title&gt;Acta Ophthalmol (Copenh)&lt;/secondary-title&gt;&lt;/titles&gt;&lt;periodical&gt;&lt;full-title&gt;Acta Ophthalmol (Copenh)&lt;/full-title&gt;&lt;/periodical&gt;&lt;pages&gt;570-5&lt;/pages&gt;&lt;volume&gt;72&lt;/volume&gt;&lt;number&gt;5&lt;/number&gt;&lt;edition&gt;1994/10/01&lt;/edition&gt;&lt;keywords&gt;&lt;keyword&gt;Adult&lt;/keyword&gt;&lt;keyword&gt;Diabetic Retinopathy/*physiopathology/surgery&lt;/keyword&gt;&lt;keyword&gt;Fluorescein Angiography&lt;/keyword&gt;&lt;keyword&gt;Fundus Oculi&lt;/keyword&gt;&lt;keyword&gt;Humans&lt;/keyword&gt;&lt;keyword&gt;*Laser Coagulation&lt;/keyword&gt;&lt;keyword&gt;Middle Aged&lt;/keyword&gt;&lt;keyword&gt;Postoperative Complications&lt;/keyword&gt;&lt;keyword&gt;Prognosis&lt;/keyword&gt;&lt;keyword&gt;Prospective Studies&lt;/keyword&gt;&lt;keyword&gt;Retina/*physiopathology/surgery&lt;/keyword&gt;&lt;keyword&gt;Vision Disorders/*physiopathology&lt;/keyword&gt;&lt;keyword&gt;Visual Acuity/*physiology&lt;/keyword&gt;&lt;keyword&gt;Visual Field Tests&lt;/keyword&gt;&lt;keyword&gt;Visual Fields/*physiology&lt;/keyword&gt;&lt;/keywords&gt;&lt;dates&gt;&lt;year&gt;1994&lt;/year&gt;&lt;pub-dates&gt;&lt;date&gt;Oct&lt;/date&gt;&lt;/pub-dates&gt;&lt;/dates&gt;&lt;isbn&gt;0001-639X (Print)&amp;#xD;0001-639X (Linking)&lt;/isbn&gt;&lt;accession-num&gt;7887154&lt;/accession-num&gt;&lt;urls&gt;&lt;related-urls&gt;&lt;url&gt;http://www.ncbi.nlm.nih.gov/pubmed/7887154&lt;/url&gt;&lt;/related-urls&gt;&lt;/urls&gt;&lt;language&gt;eng&lt;/language&gt;&lt;/record&gt;&lt;/Cite&gt;&lt;/EndNote&gt;</w:instrText>
      </w:r>
      <w:r w:rsidR="002F38D9" w:rsidRPr="004A4B1D">
        <w:rPr>
          <w:lang w:val="en-US"/>
        </w:rPr>
        <w:fldChar w:fldCharType="separate"/>
      </w:r>
      <w:r w:rsidR="00971C9F" w:rsidRPr="004A4B1D">
        <w:rPr>
          <w:lang w:val="en-US"/>
        </w:rPr>
        <w:t>[9]</w:t>
      </w:r>
      <w:r w:rsidR="002F38D9" w:rsidRPr="004A4B1D">
        <w:rPr>
          <w:lang w:val="en-US"/>
        </w:rPr>
        <w:fldChar w:fldCharType="end"/>
      </w:r>
      <w:r w:rsidR="003F732D" w:rsidRPr="004A4B1D">
        <w:rPr>
          <w:lang w:val="en-US"/>
        </w:rPr>
        <w:t>,</w:t>
      </w:r>
      <w:r w:rsidR="002F38D9" w:rsidRPr="004A4B1D">
        <w:rPr>
          <w:lang w:val="en-US"/>
        </w:rPr>
        <w:t xml:space="preserve"> </w:t>
      </w:r>
      <w:r w:rsidR="003F20B8" w:rsidRPr="004A4B1D">
        <w:rPr>
          <w:lang w:val="en-US"/>
        </w:rPr>
        <w:t xml:space="preserve">and </w:t>
      </w:r>
      <w:r w:rsidRPr="004A4B1D">
        <w:rPr>
          <w:lang w:val="en-US"/>
        </w:rPr>
        <w:t xml:space="preserve">impaired </w:t>
      </w:r>
      <w:r w:rsidR="002F38D9" w:rsidRPr="004A4B1D">
        <w:rPr>
          <w:lang w:val="en-US"/>
        </w:rPr>
        <w:t>color vision</w:t>
      </w:r>
      <w:r w:rsidR="003F732D" w:rsidRPr="004A4B1D">
        <w:rPr>
          <w:lang w:val="en-US"/>
        </w:rPr>
        <w:t xml:space="preserve"> </w:t>
      </w:r>
      <w:r w:rsidR="000B2B12" w:rsidRPr="004A4B1D">
        <w:rPr>
          <w:lang w:val="en-US"/>
        </w:rPr>
        <w:fldChar w:fldCharType="begin"/>
      </w:r>
      <w:r w:rsidR="00971C9F" w:rsidRPr="004A4B1D">
        <w:rPr>
          <w:lang w:val="en-US"/>
        </w:rPr>
        <w:instrText xml:space="preserve"> ADDIN EN.CITE &lt;EndNote&gt;&lt;Cite&gt;&lt;Author&gt;Khosla&lt;/Author&gt;&lt;Year&gt;1994&lt;/Year&gt;&lt;RecNum&gt;361&lt;/RecNum&gt;&lt;DisplayText&gt;[10]&lt;/DisplayText&gt;&lt;record&gt;&lt;rec-number&gt;361&lt;/rec-number&gt;&lt;foreign-keys&gt;&lt;key app="EN" db-id="9azefdd23afxpaex2apxpzepaatx5ez095ze" timestamp="1432217293"&gt;361&lt;/key&gt;&lt;/foreign-keys&gt;&lt;ref-type name="Journal Article"&gt;17&lt;/ref-type&gt;&lt;contributors&gt;&lt;authors&gt;&lt;author&gt;Khosla, P. K.&lt;/author&gt;&lt;author&gt;Rao, V.&lt;/author&gt;&lt;author&gt;Tewari, H. K.&lt;/author&gt;&lt;author&gt;Kumar, A.&lt;/author&gt;&lt;/authors&gt;&lt;/contributors&gt;&lt;auth-address&gt;Dr Rajendra Prasad Centre for Ophthalmic Sciences, All India Institute of Medical Sciences, New Delhi.&lt;/auth-address&gt;&lt;titles&gt;&lt;title&gt;Contrast sensitivity in diabetic retinopathy after panretinal photocoagulation&lt;/title&gt;&lt;secondary-title&gt;Ophthalmic Surg&lt;/secondary-title&gt;&lt;alt-title&gt;Ophthalmic surgery&lt;/alt-title&gt;&lt;/titles&gt;&lt;periodical&gt;&lt;full-title&gt;Ophthalmic Surg&lt;/full-title&gt;&lt;abbr-1&gt;Ophthalmic surgery&lt;/abbr-1&gt;&lt;/periodical&gt;&lt;alt-periodical&gt;&lt;full-title&gt;Ophthalmic Surg&lt;/full-title&gt;&lt;abbr-1&gt;Ophthalmic surgery&lt;/abbr-1&gt;&lt;/alt-periodical&gt;&lt;pages&gt;516-20&lt;/pages&gt;&lt;volume&gt;25&lt;/volume&gt;&lt;number&gt;8&lt;/number&gt;&lt;keywords&gt;&lt;keyword&gt;Adult&lt;/keyword&gt;&lt;keyword&gt;Aged&lt;/keyword&gt;&lt;keyword&gt;Color Perception/physiology&lt;/keyword&gt;&lt;keyword&gt;Contrast Sensitivity/*physiology&lt;/keyword&gt;&lt;keyword&gt;Diabetic Retinopathy/*physiopathology/*surgery&lt;/keyword&gt;&lt;keyword&gt;Female&lt;/keyword&gt;&lt;keyword&gt;Humans&lt;/keyword&gt;&lt;keyword&gt;*Laser Coagulation&lt;/keyword&gt;&lt;keyword&gt;Male&lt;/keyword&gt;&lt;keyword&gt;Middle Aged&lt;/keyword&gt;&lt;keyword&gt;Sensory Thresholds&lt;/keyword&gt;&lt;keyword&gt;Visual Acuity/physiology&lt;/keyword&gt;&lt;/keywords&gt;&lt;dates&gt;&lt;year&gt;1994&lt;/year&gt;&lt;pub-dates&gt;&lt;date&gt;Aug&lt;/date&gt;&lt;/pub-dates&gt;&lt;/dates&gt;&lt;isbn&gt;0022-023X (Print)&amp;#xD;0022-023X (Linking)&lt;/isbn&gt;&lt;accession-num&gt;7970533&lt;/accession-num&gt;&lt;urls&gt;&lt;related-urls&gt;&lt;url&gt;http://www.ncbi.nlm.nih.gov/pubmed/7970533&lt;/url&gt;&lt;/related-urls&gt;&lt;/urls&gt;&lt;/record&gt;&lt;/Cite&gt;&lt;/EndNote&gt;</w:instrText>
      </w:r>
      <w:r w:rsidR="000B2B12" w:rsidRPr="004A4B1D">
        <w:rPr>
          <w:lang w:val="en-US"/>
        </w:rPr>
        <w:fldChar w:fldCharType="separate"/>
      </w:r>
      <w:r w:rsidR="00971C9F" w:rsidRPr="004A4B1D">
        <w:rPr>
          <w:lang w:val="en-US"/>
        </w:rPr>
        <w:t>[10]</w:t>
      </w:r>
      <w:r w:rsidR="000B2B12" w:rsidRPr="004A4B1D">
        <w:rPr>
          <w:lang w:val="en-US"/>
        </w:rPr>
        <w:fldChar w:fldCharType="end"/>
      </w:r>
      <w:r w:rsidR="003F732D" w:rsidRPr="004A4B1D">
        <w:rPr>
          <w:lang w:val="en-US"/>
        </w:rPr>
        <w:t>.</w:t>
      </w:r>
      <w:r w:rsidR="002F38D9" w:rsidRPr="004A4B1D">
        <w:rPr>
          <w:lang w:val="en-US"/>
        </w:rPr>
        <w:t xml:space="preserve"> </w:t>
      </w:r>
      <w:r w:rsidR="003F20B8" w:rsidRPr="004A4B1D">
        <w:rPr>
          <w:lang w:val="en-US"/>
        </w:rPr>
        <w:t>T</w:t>
      </w:r>
      <w:r w:rsidRPr="004A4B1D">
        <w:rPr>
          <w:lang w:val="en-US"/>
        </w:rPr>
        <w:t>hus</w:t>
      </w:r>
      <w:r w:rsidR="003F20B8" w:rsidRPr="004A4B1D">
        <w:rPr>
          <w:lang w:val="en-US"/>
        </w:rPr>
        <w:t>,</w:t>
      </w:r>
      <w:r w:rsidRPr="004A4B1D">
        <w:rPr>
          <w:lang w:val="en-US"/>
        </w:rPr>
        <w:t xml:space="preserve"> </w:t>
      </w:r>
      <w:r w:rsidR="003F20B8" w:rsidRPr="004A4B1D">
        <w:rPr>
          <w:lang w:val="en-US"/>
        </w:rPr>
        <w:t xml:space="preserve">if possible, </w:t>
      </w:r>
      <w:r w:rsidRPr="004A4B1D">
        <w:rPr>
          <w:lang w:val="en-US"/>
        </w:rPr>
        <w:t xml:space="preserve">efforts should be </w:t>
      </w:r>
      <w:r w:rsidR="00A21C8A" w:rsidRPr="004A4B1D">
        <w:rPr>
          <w:lang w:val="en-US"/>
        </w:rPr>
        <w:t>made</w:t>
      </w:r>
      <w:r w:rsidR="000B2B12" w:rsidRPr="004A4B1D">
        <w:rPr>
          <w:lang w:val="en-US"/>
        </w:rPr>
        <w:t xml:space="preserve"> to improve</w:t>
      </w:r>
      <w:r w:rsidRPr="004A4B1D">
        <w:rPr>
          <w:lang w:val="en-US"/>
        </w:rPr>
        <w:t xml:space="preserve"> or even avoid</w:t>
      </w:r>
      <w:r w:rsidR="009677AE" w:rsidRPr="004A4B1D">
        <w:rPr>
          <w:lang w:val="en-US"/>
        </w:rPr>
        <w:t xml:space="preserve"> retinal</w:t>
      </w:r>
      <w:r w:rsidRPr="004A4B1D">
        <w:rPr>
          <w:lang w:val="en-US"/>
        </w:rPr>
        <w:t xml:space="preserve"> </w:t>
      </w:r>
      <w:r w:rsidR="003F732D" w:rsidRPr="004A4B1D">
        <w:rPr>
          <w:lang w:val="en-US"/>
        </w:rPr>
        <w:t>p</w:t>
      </w:r>
      <w:r w:rsidR="009677AE" w:rsidRPr="004A4B1D">
        <w:rPr>
          <w:lang w:val="en-US"/>
        </w:rPr>
        <w:t>hotocoagulation</w:t>
      </w:r>
      <w:r w:rsidR="000B2B12" w:rsidRPr="004A4B1D">
        <w:rPr>
          <w:lang w:val="en-US"/>
        </w:rPr>
        <w:t>.</w:t>
      </w:r>
      <w:r w:rsidR="00B84B34" w:rsidRPr="004A4B1D">
        <w:rPr>
          <w:lang w:val="en-US"/>
        </w:rPr>
        <w:t xml:space="preserve"> </w:t>
      </w:r>
    </w:p>
    <w:p w14:paraId="1EAF5C63" w14:textId="045C6ECD" w:rsidR="00946564" w:rsidRPr="004A4B1D" w:rsidRDefault="006B5BB1" w:rsidP="003A4B07">
      <w:pPr>
        <w:spacing w:line="480" w:lineRule="auto"/>
        <w:ind w:firstLine="709"/>
        <w:rPr>
          <w:lang w:val="en-US"/>
        </w:rPr>
      </w:pPr>
      <w:r w:rsidRPr="004A4B1D">
        <w:rPr>
          <w:lang w:val="en-US"/>
        </w:rPr>
        <w:t xml:space="preserve">More recently, </w:t>
      </w:r>
      <w:r w:rsidR="00432ECA" w:rsidRPr="004A4B1D">
        <w:rPr>
          <w:lang w:val="en-US"/>
        </w:rPr>
        <w:t>another laser approach</w:t>
      </w:r>
      <w:r w:rsidR="003F20B8" w:rsidRPr="004A4B1D">
        <w:rPr>
          <w:lang w:val="en-US"/>
        </w:rPr>
        <w:t>,</w:t>
      </w:r>
      <w:r w:rsidR="00432ECA" w:rsidRPr="004A4B1D">
        <w:rPr>
          <w:lang w:val="en-US"/>
        </w:rPr>
        <w:t xml:space="preserve"> </w:t>
      </w:r>
      <w:r w:rsidR="003F20B8" w:rsidRPr="004A4B1D">
        <w:rPr>
          <w:lang w:val="en-US"/>
        </w:rPr>
        <w:t>the pattern scan laser (PASCAL), has become available</w:t>
      </w:r>
      <w:r w:rsidR="003F732D" w:rsidRPr="004A4B1D">
        <w:rPr>
          <w:lang w:val="en-US"/>
        </w:rPr>
        <w:t xml:space="preserve"> </w:t>
      </w:r>
      <w:r w:rsidR="00D60909" w:rsidRPr="004A4B1D">
        <w:rPr>
          <w:lang w:val="en-US"/>
        </w:rPr>
        <w:fldChar w:fldCharType="begin"/>
      </w:r>
      <w:r w:rsidR="00971C9F" w:rsidRPr="004A4B1D">
        <w:rPr>
          <w:lang w:val="en-US"/>
        </w:rPr>
        <w:instrText xml:space="preserve"> ADDIN EN.CITE &lt;EndNote&gt;&lt;Cite&gt;&lt;Author&gt;Blumenkranz&lt;/Author&gt;&lt;Year&gt;2006&lt;/Year&gt;&lt;RecNum&gt;335&lt;/RecNum&gt;&lt;DisplayText&gt;[11]&lt;/DisplayText&gt;&lt;record&gt;&lt;rec-number&gt;335&lt;/rec-number&gt;&lt;foreign-keys&gt;&lt;key app="EN" db-id="9azefdd23afxpaex2apxpzepaatx5ez095ze" timestamp="1341347503"&gt;335&lt;/key&gt;&lt;/foreign-keys&gt;&lt;ref-type name="Journal Article"&gt;17&lt;/ref-type&gt;&lt;contributors&gt;&lt;authors&gt;&lt;author&gt;Blumenkranz, M. S.&lt;/author&gt;&lt;author&gt;Yellachich, D.&lt;/author&gt;&lt;author&gt;Andersen, D. E.&lt;/author&gt;&lt;author&gt;Wiltberger, M. W.&lt;/author&gt;&lt;author&gt;Mordaunt, D.&lt;/author&gt;&lt;author&gt;Marcellino, G. R.&lt;/author&gt;&lt;author&gt;Palanker, D.&lt;/author&gt;&lt;/authors&gt;&lt;/contributors&gt;&lt;auth-address&gt;Department of Ophthalmology, Stanford University, Stanford, California 94305-5308, USA.&lt;/auth-address&gt;&lt;titles&gt;&lt;title&gt;Semiautomated patterned scanning laser for retinal photocoagulation&lt;/title&gt;&lt;secondary-title&gt;Retina&lt;/secondary-title&gt;&lt;/titles&gt;&lt;periodical&gt;&lt;full-title&gt;Retina&lt;/full-title&gt;&lt;/periodical&gt;&lt;pages&gt;370-6&lt;/pages&gt;&lt;volume&gt;26&lt;/volume&gt;&lt;number&gt;3&lt;/number&gt;&lt;edition&gt;2006/03/02&lt;/edition&gt;&lt;keywords&gt;&lt;keyword&gt;Animals&lt;/keyword&gt;&lt;keyword&gt;Laser Coagulation/*instrumentation&lt;/keyword&gt;&lt;keyword&gt;Rabbits&lt;/keyword&gt;&lt;keyword&gt;Retina/*surgery&lt;/keyword&gt;&lt;/keywords&gt;&lt;dates&gt;&lt;year&gt;2006&lt;/year&gt;&lt;pub-dates&gt;&lt;date&gt;Mar&lt;/date&gt;&lt;/pub-dates&gt;&lt;/dates&gt;&lt;isbn&gt;0275-004X (Print)&amp;#xD;0275-004X (Linking)&lt;/isbn&gt;&lt;accession-num&gt;16508446&lt;/accession-num&gt;&lt;urls&gt;&lt;related-urls&gt;&lt;url&gt;http://www.ncbi.nlm.nih.gov/pubmed/16508446&lt;/url&gt;&lt;url&gt;http://ovidsp.tx.ovid.com/ovftpdfs/FPDDNCDCDECCFD00/fs047/ovft/live/gv024/00006982/00006982-200603000-00024.pdf&lt;/url&gt;&lt;/related-urls&gt;&lt;/urls&gt;&lt;electronic-resource-num&gt;00006982-200603000-00024 [pii]&lt;/electronic-resource-num&gt;&lt;language&gt;eng&lt;/language&gt;&lt;/record&gt;&lt;/Cite&gt;&lt;/EndNote&gt;</w:instrText>
      </w:r>
      <w:r w:rsidR="00D60909" w:rsidRPr="004A4B1D">
        <w:rPr>
          <w:lang w:val="en-US"/>
        </w:rPr>
        <w:fldChar w:fldCharType="separate"/>
      </w:r>
      <w:r w:rsidR="00971C9F" w:rsidRPr="004A4B1D">
        <w:rPr>
          <w:lang w:val="en-US"/>
        </w:rPr>
        <w:t>[11]</w:t>
      </w:r>
      <w:r w:rsidR="00D60909" w:rsidRPr="004A4B1D">
        <w:rPr>
          <w:lang w:val="en-US"/>
        </w:rPr>
        <w:fldChar w:fldCharType="end"/>
      </w:r>
      <w:r w:rsidR="003F732D" w:rsidRPr="004A4B1D">
        <w:rPr>
          <w:lang w:val="en-US"/>
        </w:rPr>
        <w:t>.</w:t>
      </w:r>
      <w:r w:rsidR="00EA41A4" w:rsidRPr="004A4B1D">
        <w:rPr>
          <w:lang w:val="en-US"/>
        </w:rPr>
        <w:t xml:space="preserve"> PASCAL </w:t>
      </w:r>
      <w:r w:rsidRPr="004A4B1D">
        <w:rPr>
          <w:lang w:val="en-US"/>
        </w:rPr>
        <w:t>has the advantage of firing multiple laser shots at once, making the procedure less painful</w:t>
      </w:r>
      <w:r w:rsidR="003F732D" w:rsidRPr="004A4B1D">
        <w:rPr>
          <w:lang w:val="en-US"/>
        </w:rPr>
        <w:t xml:space="preserve"> </w:t>
      </w:r>
      <w:r w:rsidR="00D60909" w:rsidRPr="004A4B1D">
        <w:rPr>
          <w:lang w:val="en-US"/>
        </w:rPr>
        <w:fldChar w:fldCharType="begin">
          <w:fldData xml:space="preserve">PEVuZE5vdGU+PENpdGU+PEF1dGhvcj5NdXFpdDwvQXV0aG9yPjxZZWFyPjIwMTA8L1llYXI+PFJl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</w:fldData>
        </w:fldChar>
      </w:r>
      <w:r w:rsidR="00971C9F" w:rsidRPr="004A4B1D">
        <w:rPr>
          <w:lang w:val="en-US"/>
        </w:rPr>
        <w:instrText xml:space="preserve"> ADDIN EN.CITE </w:instrText>
      </w:r>
      <w:r w:rsidR="00971C9F" w:rsidRPr="004A4B1D">
        <w:rPr>
          <w:lang w:val="en-US"/>
        </w:rPr>
        <w:fldChar w:fldCharType="begin">
          <w:fldData xml:space="preserve">PEVuZE5vdGU+PENpdGU+PEF1dGhvcj5NdXFpdDwvQXV0aG9yPjxZZWFyPjIwMTA8L1llYXI+PFJl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</w:fldData>
        </w:fldChar>
      </w:r>
      <w:r w:rsidR="00971C9F" w:rsidRPr="004A4B1D">
        <w:rPr>
          <w:lang w:val="en-US"/>
        </w:rPr>
        <w:instrText xml:space="preserve"> ADDIN EN.CITE.DATA </w:instrText>
      </w:r>
      <w:r w:rsidR="00971C9F" w:rsidRPr="004A4B1D">
        <w:rPr>
          <w:lang w:val="en-US"/>
        </w:rPr>
      </w:r>
      <w:r w:rsidR="00971C9F" w:rsidRPr="004A4B1D">
        <w:rPr>
          <w:lang w:val="en-US"/>
        </w:rPr>
        <w:fldChar w:fldCharType="end"/>
      </w:r>
      <w:r w:rsidR="00D60909" w:rsidRPr="004A4B1D">
        <w:rPr>
          <w:lang w:val="en-US"/>
        </w:rPr>
      </w:r>
      <w:r w:rsidR="00D60909" w:rsidRPr="004A4B1D">
        <w:rPr>
          <w:lang w:val="en-US"/>
        </w:rPr>
        <w:fldChar w:fldCharType="separate"/>
      </w:r>
      <w:r w:rsidR="00971C9F" w:rsidRPr="004A4B1D">
        <w:rPr>
          <w:lang w:val="en-US"/>
        </w:rPr>
        <w:t>[12]</w:t>
      </w:r>
      <w:r w:rsidR="00D60909" w:rsidRPr="004A4B1D">
        <w:rPr>
          <w:lang w:val="en-US"/>
        </w:rPr>
        <w:fldChar w:fldCharType="end"/>
      </w:r>
      <w:r w:rsidR="003F732D" w:rsidRPr="004A4B1D">
        <w:rPr>
          <w:lang w:val="en-US"/>
        </w:rPr>
        <w:t>,</w:t>
      </w:r>
      <w:r w:rsidRPr="004A4B1D">
        <w:rPr>
          <w:lang w:val="en-US"/>
        </w:rPr>
        <w:t xml:space="preserve"> </w:t>
      </w:r>
      <w:r w:rsidR="00D60909" w:rsidRPr="004A4B1D">
        <w:rPr>
          <w:lang w:val="en-US"/>
        </w:rPr>
        <w:t xml:space="preserve">and </w:t>
      </w:r>
      <w:r w:rsidR="003F20B8" w:rsidRPr="004A4B1D">
        <w:rPr>
          <w:lang w:val="en-US"/>
        </w:rPr>
        <w:t>less time consuming</w:t>
      </w:r>
      <w:r w:rsidR="003F732D" w:rsidRPr="004A4B1D">
        <w:rPr>
          <w:lang w:val="en-US"/>
        </w:rPr>
        <w:t xml:space="preserve"> </w:t>
      </w:r>
      <w:r w:rsidR="00D60909" w:rsidRPr="004A4B1D">
        <w:rPr>
          <w:lang w:val="en-US"/>
        </w:rPr>
        <w:fldChar w:fldCharType="begin">
          <w:fldData xml:space="preserve">PEVuZE5vdGU+PENpdGU+PEF1dGhvcj5NdXFpdDwvQXV0aG9yPjxZZWFyPjIwMTA8L1llYXI+PFJl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</w:fldData>
        </w:fldChar>
      </w:r>
      <w:r w:rsidR="00971C9F" w:rsidRPr="004A4B1D">
        <w:rPr>
          <w:lang w:val="en-US"/>
        </w:rPr>
        <w:instrText xml:space="preserve"> ADDIN EN.CITE </w:instrText>
      </w:r>
      <w:r w:rsidR="00971C9F" w:rsidRPr="004A4B1D">
        <w:rPr>
          <w:lang w:val="en-US"/>
        </w:rPr>
        <w:fldChar w:fldCharType="begin">
          <w:fldData xml:space="preserve">PEVuZE5vdGU+PENpdGU+PEF1dGhvcj5NdXFpdDwvQXV0aG9yPjxZZWFyPjIwMTA8L1llYXI+PFJl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</w:fldData>
        </w:fldChar>
      </w:r>
      <w:r w:rsidR="00971C9F" w:rsidRPr="004A4B1D">
        <w:rPr>
          <w:lang w:val="en-US"/>
        </w:rPr>
        <w:instrText xml:space="preserve"> ADDIN EN.CITE.DATA </w:instrText>
      </w:r>
      <w:r w:rsidR="00971C9F" w:rsidRPr="004A4B1D">
        <w:rPr>
          <w:lang w:val="en-US"/>
        </w:rPr>
      </w:r>
      <w:r w:rsidR="00971C9F" w:rsidRPr="004A4B1D">
        <w:rPr>
          <w:lang w:val="en-US"/>
        </w:rPr>
        <w:fldChar w:fldCharType="end"/>
      </w:r>
      <w:r w:rsidR="00D60909" w:rsidRPr="004A4B1D">
        <w:rPr>
          <w:lang w:val="en-US"/>
        </w:rPr>
      </w:r>
      <w:r w:rsidR="00D60909" w:rsidRPr="004A4B1D">
        <w:rPr>
          <w:lang w:val="en-US"/>
        </w:rPr>
        <w:fldChar w:fldCharType="separate"/>
      </w:r>
      <w:r w:rsidR="00971C9F" w:rsidRPr="004A4B1D">
        <w:rPr>
          <w:lang w:val="en-US"/>
        </w:rPr>
        <w:t>[13]</w:t>
      </w:r>
      <w:r w:rsidR="00D60909" w:rsidRPr="004A4B1D">
        <w:rPr>
          <w:lang w:val="en-US"/>
        </w:rPr>
        <w:fldChar w:fldCharType="end"/>
      </w:r>
      <w:r w:rsidR="003F732D" w:rsidRPr="004A4B1D">
        <w:rPr>
          <w:lang w:val="en-US"/>
        </w:rPr>
        <w:t>.</w:t>
      </w:r>
      <w:r w:rsidR="00D60909" w:rsidRPr="004A4B1D">
        <w:rPr>
          <w:lang w:val="en-US"/>
        </w:rPr>
        <w:t xml:space="preserve"> Several studies compared the effectiveness of both </w:t>
      </w:r>
      <w:r w:rsidR="003F20B8" w:rsidRPr="004A4B1D">
        <w:rPr>
          <w:lang w:val="en-US"/>
        </w:rPr>
        <w:t xml:space="preserve">laser strategies in the past years, and overall, </w:t>
      </w:r>
      <w:r w:rsidR="00D60909" w:rsidRPr="004A4B1D">
        <w:rPr>
          <w:lang w:val="en-US"/>
        </w:rPr>
        <w:t>co</w:t>
      </w:r>
      <w:r w:rsidR="00EA41A4" w:rsidRPr="004A4B1D">
        <w:rPr>
          <w:lang w:val="en-US"/>
        </w:rPr>
        <w:t>nventional PRP and PASCAL show</w:t>
      </w:r>
      <w:r w:rsidR="003F20B8" w:rsidRPr="004A4B1D">
        <w:rPr>
          <w:lang w:val="en-US"/>
        </w:rPr>
        <w:t>ed</w:t>
      </w:r>
      <w:r w:rsidR="00D60909" w:rsidRPr="004A4B1D">
        <w:rPr>
          <w:lang w:val="en-US"/>
        </w:rPr>
        <w:t xml:space="preserve"> c</w:t>
      </w:r>
      <w:r w:rsidR="00364845" w:rsidRPr="004A4B1D">
        <w:rPr>
          <w:lang w:val="en-US"/>
        </w:rPr>
        <w:t>omparable effectiveness</w:t>
      </w:r>
      <w:r w:rsidR="003F732D" w:rsidRPr="004A4B1D">
        <w:rPr>
          <w:lang w:val="en-US"/>
        </w:rPr>
        <w:t xml:space="preserve"> </w:t>
      </w:r>
      <w:r w:rsidR="00D60909" w:rsidRPr="004A4B1D">
        <w:rPr>
          <w:lang w:val="en-US"/>
        </w:rPr>
        <w:fldChar w:fldCharType="begin">
          <w:fldData xml:space="preserve">PEVuZE5vdGU+PENpdGU+PEF1dGhvcj5NdXFpdDwvQXV0aG9yPjxZZWFyPjIwMTA8L1llYXI+PFJl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</w:fldData>
        </w:fldChar>
      </w:r>
      <w:r w:rsidR="00971C9F" w:rsidRPr="004A4B1D">
        <w:rPr>
          <w:lang w:val="en-US"/>
        </w:rPr>
        <w:instrText xml:space="preserve"> ADDIN EN.CITE </w:instrText>
      </w:r>
      <w:r w:rsidR="00971C9F" w:rsidRPr="004A4B1D">
        <w:rPr>
          <w:lang w:val="en-US"/>
        </w:rPr>
        <w:fldChar w:fldCharType="begin">
          <w:fldData xml:space="preserve">PEVuZE5vdGU+PENpdGU+PEF1dGhvcj5NdXFpdDwvQXV0aG9yPjxZZWFyPjIwMTA8L1llYXI+PFJl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</w:fldData>
        </w:fldChar>
      </w:r>
      <w:r w:rsidR="00971C9F" w:rsidRPr="004A4B1D">
        <w:rPr>
          <w:lang w:val="en-US"/>
        </w:rPr>
        <w:instrText xml:space="preserve"> ADDIN EN.CITE.DATA </w:instrText>
      </w:r>
      <w:r w:rsidR="00971C9F" w:rsidRPr="004A4B1D">
        <w:rPr>
          <w:lang w:val="en-US"/>
        </w:rPr>
      </w:r>
      <w:r w:rsidR="00971C9F" w:rsidRPr="004A4B1D">
        <w:rPr>
          <w:lang w:val="en-US"/>
        </w:rPr>
        <w:fldChar w:fldCharType="end"/>
      </w:r>
      <w:r w:rsidR="00D60909" w:rsidRPr="004A4B1D">
        <w:rPr>
          <w:lang w:val="en-US"/>
        </w:rPr>
      </w:r>
      <w:r w:rsidR="00D60909" w:rsidRPr="004A4B1D">
        <w:rPr>
          <w:lang w:val="en-US"/>
        </w:rPr>
        <w:fldChar w:fldCharType="separate"/>
      </w:r>
      <w:r w:rsidR="00971C9F" w:rsidRPr="004A4B1D">
        <w:rPr>
          <w:lang w:val="en-US"/>
        </w:rPr>
        <w:t>[13]</w:t>
      </w:r>
      <w:r w:rsidR="00D60909" w:rsidRPr="004A4B1D">
        <w:rPr>
          <w:lang w:val="en-US"/>
        </w:rPr>
        <w:fldChar w:fldCharType="end"/>
      </w:r>
      <w:r w:rsidR="003F732D" w:rsidRPr="004A4B1D">
        <w:rPr>
          <w:lang w:val="en-US"/>
        </w:rPr>
        <w:t>,</w:t>
      </w:r>
      <w:r w:rsidR="00D60909" w:rsidRPr="004A4B1D">
        <w:rPr>
          <w:lang w:val="en-US"/>
        </w:rPr>
        <w:t xml:space="preserve"> but </w:t>
      </w:r>
      <w:r w:rsidR="003F20B8" w:rsidRPr="004A4B1D">
        <w:rPr>
          <w:lang w:val="en-US"/>
        </w:rPr>
        <w:t>there are reports about</w:t>
      </w:r>
      <w:r w:rsidR="00EA41A4" w:rsidRPr="004A4B1D">
        <w:rPr>
          <w:lang w:val="en-US"/>
        </w:rPr>
        <w:t xml:space="preserve"> </w:t>
      </w:r>
      <w:r w:rsidR="007D7266" w:rsidRPr="004A4B1D">
        <w:rPr>
          <w:lang w:val="en-US"/>
        </w:rPr>
        <w:t xml:space="preserve">PASCAL </w:t>
      </w:r>
      <w:r w:rsidR="003F20B8" w:rsidRPr="004A4B1D">
        <w:rPr>
          <w:lang w:val="en-US"/>
        </w:rPr>
        <w:t xml:space="preserve">being </w:t>
      </w:r>
      <w:r w:rsidR="007D7266" w:rsidRPr="004A4B1D">
        <w:rPr>
          <w:lang w:val="en-US"/>
        </w:rPr>
        <w:t xml:space="preserve">less effective </w:t>
      </w:r>
      <w:r w:rsidR="00EA41A4" w:rsidRPr="004A4B1D">
        <w:rPr>
          <w:lang w:val="en-US"/>
        </w:rPr>
        <w:t xml:space="preserve">than conventional PRP </w:t>
      </w:r>
      <w:r w:rsidR="007D7266" w:rsidRPr="004A4B1D">
        <w:rPr>
          <w:lang w:val="en-US"/>
        </w:rPr>
        <w:t>when looking at regression rates and prevention of neovascularization</w:t>
      </w:r>
      <w:r w:rsidR="003F732D" w:rsidRPr="004A4B1D">
        <w:rPr>
          <w:lang w:val="en-US"/>
        </w:rPr>
        <w:t xml:space="preserve"> </w:t>
      </w:r>
      <w:r w:rsidR="007D7266" w:rsidRPr="004A4B1D">
        <w:rPr>
          <w:lang w:val="en-US"/>
        </w:rPr>
        <w:fldChar w:fldCharType="begin">
          <w:fldData xml:space="preserve">PEVuZE5vdGU+PENpdGU+PEF1dGhvcj5DaGFwcGVsb3c8L0F1dGhvcj48WWVhcj4yMDEyPC9ZZWFy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</w:fldData>
        </w:fldChar>
      </w:r>
      <w:r w:rsidR="00971C9F" w:rsidRPr="004A4B1D">
        <w:rPr>
          <w:lang w:val="en-US"/>
        </w:rPr>
        <w:instrText xml:space="preserve"> ADDIN EN.CITE </w:instrText>
      </w:r>
      <w:r w:rsidR="00971C9F" w:rsidRPr="004A4B1D">
        <w:rPr>
          <w:lang w:val="en-US"/>
        </w:rPr>
        <w:fldChar w:fldCharType="begin">
          <w:fldData xml:space="preserve">PEVuZE5vdGU+PENpdGU+PEF1dGhvcj5DaGFwcGVsb3c8L0F1dGhvcj48WWVhcj4yMDEyPC9ZZWFy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</w:fldData>
        </w:fldChar>
      </w:r>
      <w:r w:rsidR="00971C9F" w:rsidRPr="004A4B1D">
        <w:rPr>
          <w:lang w:val="en-US"/>
        </w:rPr>
        <w:instrText xml:space="preserve"> ADDIN EN.CITE.DATA </w:instrText>
      </w:r>
      <w:r w:rsidR="00971C9F" w:rsidRPr="004A4B1D">
        <w:rPr>
          <w:lang w:val="en-US"/>
        </w:rPr>
      </w:r>
      <w:r w:rsidR="00971C9F" w:rsidRPr="004A4B1D">
        <w:rPr>
          <w:lang w:val="en-US"/>
        </w:rPr>
        <w:fldChar w:fldCharType="end"/>
      </w:r>
      <w:r w:rsidR="007D7266" w:rsidRPr="004A4B1D">
        <w:rPr>
          <w:lang w:val="en-US"/>
        </w:rPr>
      </w:r>
      <w:r w:rsidR="007D7266" w:rsidRPr="004A4B1D">
        <w:rPr>
          <w:lang w:val="en-US"/>
        </w:rPr>
        <w:fldChar w:fldCharType="separate"/>
      </w:r>
      <w:r w:rsidR="00971C9F" w:rsidRPr="004A4B1D">
        <w:rPr>
          <w:lang w:val="en-US"/>
        </w:rPr>
        <w:t>[14]</w:t>
      </w:r>
      <w:r w:rsidR="007D7266" w:rsidRPr="004A4B1D">
        <w:rPr>
          <w:lang w:val="en-US"/>
        </w:rPr>
        <w:fldChar w:fldCharType="end"/>
      </w:r>
      <w:r w:rsidR="003F732D" w:rsidRPr="004A4B1D">
        <w:rPr>
          <w:lang w:val="en-US"/>
        </w:rPr>
        <w:t>.</w:t>
      </w:r>
    </w:p>
    <w:p w14:paraId="4878156F" w14:textId="640C67EB" w:rsidR="00FC1A63" w:rsidRDefault="009F5136" w:rsidP="003A4B07">
      <w:pPr>
        <w:spacing w:line="480" w:lineRule="auto"/>
        <w:ind w:firstLine="709"/>
        <w:rPr>
          <w:lang w:val="en-US"/>
        </w:rPr>
      </w:pPr>
      <w:r w:rsidRPr="004A4B1D">
        <w:rPr>
          <w:lang w:val="en-US"/>
        </w:rPr>
        <w:t>Intravitreal anti-vascular endothelial growth factor ant</w:t>
      </w:r>
      <w:r w:rsidR="008F4CBE" w:rsidRPr="004A4B1D">
        <w:rPr>
          <w:lang w:val="en-US"/>
        </w:rPr>
        <w:t>ibodies (anti-VEGF) have been used</w:t>
      </w:r>
      <w:r w:rsidR="00B662D4" w:rsidRPr="004A4B1D">
        <w:rPr>
          <w:lang w:val="en-US"/>
        </w:rPr>
        <w:t xml:space="preserve"> </w:t>
      </w:r>
      <w:r w:rsidR="006E3244" w:rsidRPr="004A4B1D">
        <w:rPr>
          <w:lang w:val="en-US"/>
        </w:rPr>
        <w:t xml:space="preserve">to complement PRP </w:t>
      </w:r>
      <w:r w:rsidR="00945D1E" w:rsidRPr="004A4B1D">
        <w:rPr>
          <w:lang w:val="en-US"/>
        </w:rPr>
        <w:t>in the management of P</w:t>
      </w:r>
      <w:r w:rsidR="00EA41A4" w:rsidRPr="004A4B1D">
        <w:rPr>
          <w:lang w:val="en-US"/>
        </w:rPr>
        <w:t>D</w:t>
      </w:r>
      <w:r w:rsidR="00945D1E" w:rsidRPr="004A4B1D">
        <w:rPr>
          <w:lang w:val="en-US"/>
        </w:rPr>
        <w:t>R</w:t>
      </w:r>
      <w:r w:rsidR="003F732D" w:rsidRPr="004A4B1D">
        <w:rPr>
          <w:lang w:val="en-US"/>
        </w:rPr>
        <w:t xml:space="preserve"> </w:t>
      </w:r>
      <w:r w:rsidR="008179C6" w:rsidRPr="004A4B1D">
        <w:rPr>
          <w:lang w:val="en-US"/>
        </w:rPr>
        <w:fldChar w:fldCharType="begin">
          <w:fldData xml:space="preserve">PEVuZE5vdGU+PENpdGU+PEF1dGhvcj5Kb3JnZTwvQXV0aG9yPjxZZWFyPjIwMDY8L1llYXI+PFJl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</w:fldData>
        </w:fldChar>
      </w:r>
      <w:r w:rsidR="00971C9F" w:rsidRPr="004A4B1D">
        <w:rPr>
          <w:lang w:val="en-US"/>
        </w:rPr>
        <w:instrText xml:space="preserve"> ADDIN EN.CITE </w:instrText>
      </w:r>
      <w:r w:rsidR="00971C9F" w:rsidRPr="004A4B1D">
        <w:rPr>
          <w:lang w:val="en-US"/>
        </w:rPr>
        <w:fldChar w:fldCharType="begin">
          <w:fldData xml:space="preserve">PEVuZE5vdGU+PENpdGU+PEF1dGhvcj5Kb3JnZTwvQXV0aG9yPjxZZWFyPjIwMDY8L1llYXI+PFJl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</w:fldData>
        </w:fldChar>
      </w:r>
      <w:r w:rsidR="00971C9F" w:rsidRPr="004A4B1D">
        <w:rPr>
          <w:lang w:val="en-US"/>
        </w:rPr>
        <w:instrText xml:space="preserve"> ADDIN EN.CITE.DATA </w:instrText>
      </w:r>
      <w:r w:rsidR="00971C9F" w:rsidRPr="004A4B1D">
        <w:rPr>
          <w:lang w:val="en-US"/>
        </w:rPr>
      </w:r>
      <w:r w:rsidR="00971C9F" w:rsidRPr="004A4B1D">
        <w:rPr>
          <w:lang w:val="en-US"/>
        </w:rPr>
        <w:fldChar w:fldCharType="end"/>
      </w:r>
      <w:r w:rsidR="008179C6" w:rsidRPr="004A4B1D">
        <w:rPr>
          <w:lang w:val="en-US"/>
        </w:rPr>
      </w:r>
      <w:r w:rsidR="008179C6" w:rsidRPr="004A4B1D">
        <w:rPr>
          <w:lang w:val="en-US"/>
        </w:rPr>
        <w:fldChar w:fldCharType="separate"/>
      </w:r>
      <w:r w:rsidR="00971C9F" w:rsidRPr="004A4B1D">
        <w:rPr>
          <w:lang w:val="en-US"/>
        </w:rPr>
        <w:t>[15]</w:t>
      </w:r>
      <w:r w:rsidR="008179C6" w:rsidRPr="004A4B1D">
        <w:rPr>
          <w:lang w:val="en-US"/>
        </w:rPr>
        <w:fldChar w:fldCharType="end"/>
      </w:r>
      <w:r w:rsidR="003F732D" w:rsidRPr="004A4B1D">
        <w:rPr>
          <w:lang w:val="en-US"/>
        </w:rPr>
        <w:t>.</w:t>
      </w:r>
      <w:r w:rsidR="00EA41A4" w:rsidRPr="004A4B1D">
        <w:rPr>
          <w:lang w:val="en-US"/>
        </w:rPr>
        <w:t xml:space="preserve"> VEGF is the major factor involved in neovascularization of PDR</w:t>
      </w:r>
      <w:r w:rsidR="003F732D" w:rsidRPr="004A4B1D">
        <w:rPr>
          <w:lang w:val="en-US"/>
        </w:rPr>
        <w:t xml:space="preserve"> </w:t>
      </w:r>
      <w:r w:rsidR="00EA41A4" w:rsidRPr="004A4B1D">
        <w:rPr>
          <w:lang w:val="en-US"/>
        </w:rPr>
        <w:fldChar w:fldCharType="begin">
          <w:fldData xml:space="preserve">PEVuZE5vdGU+PENpdGU+PEF1dGhvcj5XaXRtZXI8L0F1dGhvcj48WWVhcj4yMDAzPC9ZZWFyPjxS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</w:fldData>
        </w:fldChar>
      </w:r>
      <w:r w:rsidR="00971C9F" w:rsidRPr="004A4B1D">
        <w:rPr>
          <w:lang w:val="en-US"/>
        </w:rPr>
        <w:instrText xml:space="preserve"> ADDIN EN.CITE </w:instrText>
      </w:r>
      <w:r w:rsidR="00971C9F" w:rsidRPr="004A4B1D">
        <w:rPr>
          <w:lang w:val="en-US"/>
        </w:rPr>
        <w:fldChar w:fldCharType="begin">
          <w:fldData xml:space="preserve">PEVuZE5vdGU+PENpdGU+PEF1dGhvcj5XaXRtZXI8L0F1dGhvcj48WWVhcj4yMDAzPC9ZZWFyPjxS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</w:fldData>
        </w:fldChar>
      </w:r>
      <w:r w:rsidR="00971C9F" w:rsidRPr="004A4B1D">
        <w:rPr>
          <w:lang w:val="en-US"/>
        </w:rPr>
        <w:instrText xml:space="preserve"> ADDIN EN.CITE.DATA </w:instrText>
      </w:r>
      <w:r w:rsidR="00971C9F" w:rsidRPr="004A4B1D">
        <w:rPr>
          <w:lang w:val="en-US"/>
        </w:rPr>
      </w:r>
      <w:r w:rsidR="00971C9F" w:rsidRPr="004A4B1D">
        <w:rPr>
          <w:lang w:val="en-US"/>
        </w:rPr>
        <w:fldChar w:fldCharType="end"/>
      </w:r>
      <w:r w:rsidR="00EA41A4" w:rsidRPr="004A4B1D">
        <w:rPr>
          <w:lang w:val="en-US"/>
        </w:rPr>
      </w:r>
      <w:r w:rsidR="00EA41A4" w:rsidRPr="004A4B1D">
        <w:rPr>
          <w:lang w:val="en-US"/>
        </w:rPr>
        <w:fldChar w:fldCharType="separate"/>
      </w:r>
      <w:r w:rsidR="00971C9F" w:rsidRPr="004A4B1D">
        <w:rPr>
          <w:lang w:val="en-US"/>
        </w:rPr>
        <w:t>[16]</w:t>
      </w:r>
      <w:r w:rsidR="00EA41A4" w:rsidRPr="004A4B1D">
        <w:rPr>
          <w:lang w:val="en-US"/>
        </w:rPr>
        <w:fldChar w:fldCharType="end"/>
      </w:r>
      <w:r w:rsidR="003F732D" w:rsidRPr="004A4B1D">
        <w:rPr>
          <w:lang w:val="en-US"/>
        </w:rPr>
        <w:t>,</w:t>
      </w:r>
      <w:r w:rsidR="00EA41A4" w:rsidRPr="004A4B1D">
        <w:rPr>
          <w:lang w:val="en-US"/>
        </w:rPr>
        <w:t xml:space="preserve"> and elevated levels of VEGF have been found in the vitreous of PDR eyes</w:t>
      </w:r>
      <w:r w:rsidR="003F732D" w:rsidRPr="004A4B1D">
        <w:rPr>
          <w:lang w:val="en-US"/>
        </w:rPr>
        <w:t xml:space="preserve"> </w:t>
      </w:r>
      <w:r w:rsidR="00EA41A4" w:rsidRPr="004A4B1D">
        <w:rPr>
          <w:lang w:val="en-US"/>
        </w:rPr>
        <w:fldChar w:fldCharType="begin">
          <w:fldData xml:space="preserve">PEVuZE5vdGU+PENpdGU+PEF1dGhvcj5BaWVsbG88L0F1dGhvcj48WWVhcj4xOTk0PC9ZZWFyPjxS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Y2luZTwvYWJici0xPjwvYWx0LXBlcmlvZGljYWw+PHBhZ2VzPjE0ODAtNzwvcGFnZXM+PHZvbHVt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</w:fldData>
        </w:fldChar>
      </w:r>
      <w:r w:rsidR="00971C9F" w:rsidRPr="004A4B1D">
        <w:rPr>
          <w:lang w:val="en-US"/>
        </w:rPr>
        <w:instrText xml:space="preserve"> ADDIN EN.CITE </w:instrText>
      </w:r>
      <w:r w:rsidR="00971C9F" w:rsidRPr="004A4B1D">
        <w:rPr>
          <w:lang w:val="en-US"/>
        </w:rPr>
        <w:fldChar w:fldCharType="begin">
          <w:fldData xml:space="preserve">PEVuZE5vdGU+PENpdGU+PEF1dGhvcj5BaWVsbG88L0F1dGhvcj48WWVhcj4xOTk0PC9ZZWFyPjxS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Y2luZTwvYWJici0xPjwvYWx0LXBlcmlvZGljYWw+PHBhZ2VzPjE0ODAtNzwvcGFnZXM+PHZvbHVt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</w:fldData>
        </w:fldChar>
      </w:r>
      <w:r w:rsidR="00971C9F" w:rsidRPr="004A4B1D">
        <w:rPr>
          <w:lang w:val="en-US"/>
        </w:rPr>
        <w:instrText xml:space="preserve"> ADDIN EN.CITE.DATA </w:instrText>
      </w:r>
      <w:r w:rsidR="00971C9F" w:rsidRPr="004A4B1D">
        <w:rPr>
          <w:lang w:val="en-US"/>
        </w:rPr>
      </w:r>
      <w:r w:rsidR="00971C9F" w:rsidRPr="004A4B1D">
        <w:rPr>
          <w:lang w:val="en-US"/>
        </w:rPr>
        <w:fldChar w:fldCharType="end"/>
      </w:r>
      <w:r w:rsidR="00EA41A4" w:rsidRPr="004A4B1D">
        <w:rPr>
          <w:lang w:val="en-US"/>
        </w:rPr>
      </w:r>
      <w:r w:rsidR="00EA41A4" w:rsidRPr="004A4B1D">
        <w:rPr>
          <w:lang w:val="en-US"/>
        </w:rPr>
        <w:fldChar w:fldCharType="separate"/>
      </w:r>
      <w:r w:rsidR="00971C9F" w:rsidRPr="004A4B1D">
        <w:rPr>
          <w:lang w:val="en-US"/>
        </w:rPr>
        <w:t>[17]</w:t>
      </w:r>
      <w:r w:rsidR="00EA41A4" w:rsidRPr="004A4B1D">
        <w:rPr>
          <w:lang w:val="en-US"/>
        </w:rPr>
        <w:fldChar w:fldCharType="end"/>
      </w:r>
      <w:r w:rsidR="003F732D" w:rsidRPr="004A4B1D">
        <w:rPr>
          <w:lang w:val="en-US"/>
        </w:rPr>
        <w:t>.</w:t>
      </w:r>
      <w:r w:rsidR="00946564" w:rsidRPr="004A4B1D">
        <w:rPr>
          <w:lang w:val="en-US"/>
        </w:rPr>
        <w:t xml:space="preserve"> </w:t>
      </w:r>
      <w:r w:rsidR="00426FC8" w:rsidRPr="004A4B1D">
        <w:rPr>
          <w:lang w:val="en-US"/>
        </w:rPr>
        <w:t>There is evidence that laser combined</w:t>
      </w:r>
      <w:r w:rsidR="00B84B34" w:rsidRPr="004A4B1D">
        <w:rPr>
          <w:lang w:val="en-US"/>
        </w:rPr>
        <w:t xml:space="preserve"> </w:t>
      </w:r>
      <w:r w:rsidR="00426FC8" w:rsidRPr="004A4B1D">
        <w:rPr>
          <w:lang w:val="en-US"/>
        </w:rPr>
        <w:t>with</w:t>
      </w:r>
      <w:r w:rsidR="00B84B34" w:rsidRPr="004A4B1D">
        <w:rPr>
          <w:lang w:val="en-US"/>
        </w:rPr>
        <w:t xml:space="preserve"> </w:t>
      </w:r>
      <w:r w:rsidR="00426FC8" w:rsidRPr="004A4B1D">
        <w:rPr>
          <w:lang w:val="en-US"/>
        </w:rPr>
        <w:t>anti-VEGF is</w:t>
      </w:r>
      <w:r w:rsidR="00B84B34" w:rsidRPr="004A4B1D">
        <w:rPr>
          <w:lang w:val="en-US"/>
        </w:rPr>
        <w:t xml:space="preserve"> more effective</w:t>
      </w:r>
      <w:r w:rsidR="00426FC8" w:rsidRPr="004A4B1D">
        <w:rPr>
          <w:lang w:val="en-US"/>
        </w:rPr>
        <w:t xml:space="preserve"> for PDR</w:t>
      </w:r>
      <w:r w:rsidR="003F732D" w:rsidRPr="004A4B1D">
        <w:rPr>
          <w:lang w:val="en-US"/>
        </w:rPr>
        <w:t xml:space="preserve"> </w:t>
      </w:r>
      <w:r w:rsidR="006B6ABF" w:rsidRPr="004A4B1D">
        <w:rPr>
          <w:lang w:val="en-US"/>
        </w:rPr>
        <w:fldChar w:fldCharType="begin"/>
      </w:r>
      <w:r w:rsidR="00971C9F" w:rsidRPr="004A4B1D">
        <w:rPr>
          <w:lang w:val="en-US"/>
        </w:rPr>
        <w:instrText xml:space="preserve"> ADDIN EN.CITE &lt;EndNote&gt;&lt;Cite&gt;&lt;Author&gt;Tonello&lt;/Author&gt;&lt;Year&gt;2007&lt;/Year&gt;&lt;RecNum&gt;180&lt;/RecNum&gt;&lt;DisplayText&gt;[18]&lt;/DisplayText&gt;&lt;record&gt;&lt;rec-number&gt;180&lt;/rec-number&gt;&lt;foreign-keys&gt;&lt;key app="EN" db-id="9azefdd23afxpaex2apxpzepaatx5ez095ze" timestamp="1340143744"&gt;180&lt;/key&gt;&lt;/foreign-keys&gt;&lt;ref-type name="Journal Article"&gt;17&lt;/ref-type&gt;&lt;contributors&gt;&lt;authors&gt;&lt;author&gt;Tonello, P. S.&lt;/author&gt;&lt;author&gt;Rosa, A. H.&lt;/author&gt;&lt;author&gt;Abreu, C. H., Jr.&lt;/author&gt;&lt;author&gt;Menegario, A. A.&lt;/author&gt;&lt;/authors&gt;&lt;/contributors&gt;&lt;auth-address&gt;Instituto de Quimica, Universidade Estadual Paulista, R. Francisco Degni, s/n, CEP 14800-900, Araraquara, SP, Brazil.&lt;/auth-address&gt;&lt;titles&gt;&lt;title&gt;Use of diffusive gradients in thin films and tangential flow ultrafiltration for fractionation of Al(III) and Cu(II) in organic-rich river waters&lt;/title&gt;&lt;secondary-title&gt;Anal Chim Acta&lt;/secondary-title&gt;&lt;/titles&gt;&lt;periodical&gt;&lt;full-title&gt;Anal Chim Acta&lt;/full-title&gt;&lt;/periodical&gt;&lt;pages&gt;162-8&lt;/pages&gt;&lt;volume&gt;598&lt;/volume&gt;&lt;number&gt;1&lt;/number&gt;&lt;edition&gt;2007/08/19&lt;/edition&gt;&lt;keywords&gt;&lt;keyword&gt;Aluminum/*analysis/chemistry&lt;/keyword&gt;&lt;keyword&gt;Chemical Fractionation/methods&lt;/keyword&gt;&lt;keyword&gt;Copper/*chemistry&lt;/keyword&gt;&lt;keyword&gt;Diffusion&lt;/keyword&gt;&lt;keyword&gt;Fresh Water/*chemistry&lt;/keyword&gt;&lt;keyword&gt;Organic Chemicals/*analysis&lt;/keyword&gt;&lt;keyword&gt;Ultrafiltration/methods&lt;/keyword&gt;&lt;keyword&gt;Water Pollutants, Chemical/*analysis/chemistry&lt;/keyword&gt;&lt;/keywords&gt;&lt;dates&gt;&lt;year&gt;2007&lt;/year&gt;&lt;pub-dates&gt;&lt;date&gt;Aug 13&lt;/date&gt;&lt;/pub-dates&gt;&lt;/dates&gt;&lt;isbn&gt;1873-4324 (Electronic)&amp;#xD;0003-2670 (Linking)&lt;/isbn&gt;&lt;accession-num&gt;17693321&lt;/accession-num&gt;&lt;urls&gt;&lt;related-urls&gt;&lt;url&gt;http://www.ncbi.nlm.nih.gov/pubmed/17693321&lt;/url&gt;&lt;url&gt;http://ac.els-cdn.com/S0003267007011695/1-s2.0-S0003267007011695-main.pdf?_tid=596aa6d2-33f2-11e6-98d4-00000aacb361&amp;amp;acdnat=1466102845_765f40d61cb83f8a255e027d746c3914&lt;/url&gt;&lt;/related-urls&gt;&lt;/urls&gt;&lt;electronic-resource-num&gt;S0003-2670(07)01169-5 [pii]&amp;#xD;10.1016/j.aca.2007.07.013&lt;/electronic-resource-num&gt;&lt;language&gt;eng&lt;/language&gt;&lt;/record&gt;&lt;/Cite&gt;&lt;/EndNote&gt;</w:instrText>
      </w:r>
      <w:r w:rsidR="006B6ABF" w:rsidRPr="004A4B1D">
        <w:rPr>
          <w:lang w:val="en-US"/>
        </w:rPr>
        <w:fldChar w:fldCharType="separate"/>
      </w:r>
      <w:r w:rsidR="00971C9F" w:rsidRPr="004A4B1D">
        <w:rPr>
          <w:lang w:val="en-US"/>
        </w:rPr>
        <w:t>[18]</w:t>
      </w:r>
      <w:r w:rsidR="006B6ABF" w:rsidRPr="004A4B1D">
        <w:rPr>
          <w:lang w:val="en-US"/>
        </w:rPr>
        <w:fldChar w:fldCharType="end"/>
      </w:r>
      <w:r w:rsidR="006B6ABF" w:rsidRPr="004A4B1D">
        <w:rPr>
          <w:lang w:val="en-US"/>
        </w:rPr>
        <w:t xml:space="preserve"> </w:t>
      </w:r>
      <w:r w:rsidR="00B84B34" w:rsidRPr="004A4B1D">
        <w:rPr>
          <w:lang w:val="en-US"/>
        </w:rPr>
        <w:t>and</w:t>
      </w:r>
      <w:r w:rsidR="007535BE" w:rsidRPr="004A4B1D">
        <w:rPr>
          <w:lang w:val="en-US"/>
        </w:rPr>
        <w:t>,</w:t>
      </w:r>
      <w:r w:rsidR="00B84B34" w:rsidRPr="004A4B1D">
        <w:rPr>
          <w:lang w:val="en-US"/>
        </w:rPr>
        <w:t xml:space="preserve"> </w:t>
      </w:r>
      <w:r w:rsidR="00426FC8" w:rsidRPr="004A4B1D">
        <w:rPr>
          <w:lang w:val="en-US"/>
        </w:rPr>
        <w:t xml:space="preserve">of interest, the association of anti-VEGF to PRP can </w:t>
      </w:r>
      <w:r w:rsidR="006B6ABF" w:rsidRPr="004A4B1D">
        <w:rPr>
          <w:lang w:val="en-US"/>
        </w:rPr>
        <w:t>reduce retinal functional loss due to less extensive PRP</w:t>
      </w:r>
      <w:r w:rsidRPr="004A4B1D">
        <w:rPr>
          <w:lang w:val="en-US"/>
        </w:rPr>
        <w:t>, as we previously showed using electroretinography (ERG)</w:t>
      </w:r>
      <w:r w:rsidR="003F732D" w:rsidRPr="004A4B1D">
        <w:rPr>
          <w:lang w:val="en-US"/>
        </w:rPr>
        <w:t xml:space="preserve"> </w:t>
      </w:r>
      <w:r w:rsidR="006B6ABF" w:rsidRPr="004A4B1D">
        <w:rPr>
          <w:lang w:val="en-US"/>
        </w:rPr>
        <w:fldChar w:fldCharType="begin">
          <w:fldData xml:space="preserve">PEVuZE5vdGU+PENpdGU+PEF1dGhvcj5NZXNzaWFzPC9BdXRob3I+PFllYXI+MjAxMjwvWWVhcj48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</w:fldData>
        </w:fldChar>
      </w:r>
      <w:r w:rsidR="00971C9F" w:rsidRPr="004A4B1D">
        <w:rPr>
          <w:lang w:val="en-US"/>
        </w:rPr>
        <w:instrText xml:space="preserve"> ADDIN EN.CITE </w:instrText>
      </w:r>
      <w:r w:rsidR="00971C9F" w:rsidRPr="004A4B1D">
        <w:rPr>
          <w:lang w:val="en-US"/>
        </w:rPr>
        <w:fldChar w:fldCharType="begin">
          <w:fldData xml:space="preserve">PEVuZE5vdGU+PENpdGU+PEF1dGhvcj5NZXNzaWFzPC9BdXRob3I+PFllYXI+MjAxMjwvWWVhcj48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</w:fldData>
        </w:fldChar>
      </w:r>
      <w:r w:rsidR="00971C9F" w:rsidRPr="004A4B1D">
        <w:rPr>
          <w:lang w:val="en-US"/>
        </w:rPr>
        <w:instrText xml:space="preserve"> ADDIN EN.CITE.DATA </w:instrText>
      </w:r>
      <w:r w:rsidR="00971C9F" w:rsidRPr="004A4B1D">
        <w:rPr>
          <w:lang w:val="en-US"/>
        </w:rPr>
      </w:r>
      <w:r w:rsidR="00971C9F" w:rsidRPr="004A4B1D">
        <w:rPr>
          <w:lang w:val="en-US"/>
        </w:rPr>
        <w:fldChar w:fldCharType="end"/>
      </w:r>
      <w:r w:rsidR="006B6ABF" w:rsidRPr="004A4B1D">
        <w:rPr>
          <w:lang w:val="en-US"/>
        </w:rPr>
      </w:r>
      <w:r w:rsidR="006B6ABF" w:rsidRPr="004A4B1D">
        <w:rPr>
          <w:lang w:val="en-US"/>
        </w:rPr>
        <w:fldChar w:fldCharType="separate"/>
      </w:r>
      <w:r w:rsidR="00971C9F" w:rsidRPr="004A4B1D">
        <w:rPr>
          <w:lang w:val="en-US"/>
        </w:rPr>
        <w:t>[19]</w:t>
      </w:r>
      <w:r w:rsidR="006B6ABF" w:rsidRPr="004A4B1D">
        <w:rPr>
          <w:lang w:val="en-US"/>
        </w:rPr>
        <w:fldChar w:fldCharType="end"/>
      </w:r>
      <w:r w:rsidR="003F732D" w:rsidRPr="004A4B1D">
        <w:rPr>
          <w:lang w:val="en-US"/>
        </w:rPr>
        <w:t>.</w:t>
      </w:r>
    </w:p>
    <w:p w14:paraId="1D293F0C" w14:textId="77777777" w:rsidR="00927BFE" w:rsidRPr="00927BFE" w:rsidRDefault="00927BFE" w:rsidP="00927BFE">
      <w:pPr>
        <w:spacing w:line="360" w:lineRule="auto"/>
        <w:ind w:firstLine="709"/>
        <w:rPr>
          <w:rFonts w:ascii="Cambria" w:hAnsi="Cambria"/>
          <w:lang w:val="en-US"/>
        </w:rPr>
      </w:pPr>
      <w:r w:rsidRPr="00927BFE">
        <w:rPr>
          <w:rFonts w:ascii="Cambria" w:hAnsi="Cambria"/>
          <w:lang w:val="en-US"/>
        </w:rPr>
        <w:t xml:space="preserve">The b-wave of the human photopic electroretinogram (ERG) elicited by a short flash increases in amplitude with increasing stimulus intensities at lower stimulus levels, but then decreases at higher stimulus intensities. The decrease of the b-wave amplitude at high luminance is a relatively well-known phenomenon, called “photopic hill”, and has been suggested to be related to the amplitude decrease of the d-wave at higher stimulus levels </w:t>
      </w:r>
      <w:r w:rsidRPr="006B3F19">
        <w:rPr>
          <w:rFonts w:ascii="Cambria" w:hAnsi="Cambria"/>
        </w:rPr>
        <w:fldChar w:fldCharType="begin"/>
      </w:r>
      <w:r w:rsidRPr="00927BFE">
        <w:rPr>
          <w:rFonts w:ascii="Cambria" w:hAnsi="Cambria"/>
          <w:lang w:val="en-US"/>
        </w:rPr>
        <w:instrText xml:space="preserve"> ADDIN EN.CITE &lt;EndNote&gt;&lt;Cite&gt;&lt;Author&gt;Kondo&lt;/Author&gt;&lt;Year&gt;2000&lt;/Year&gt;&lt;RecNum&gt;23&lt;/RecNum&gt;&lt;DisplayText&gt;(Kondo&lt;style face="italic"&gt; et al.&lt;/style&gt;, 2000)&lt;/DisplayText&gt;&lt;record&gt;&lt;rec-number&gt;23&lt;/rec-number&gt;&lt;foreign-keys&gt;&lt;key app="EN" db-id="sv90wtxxisfesrevpr7xrzejtw95z0az0axt"&gt;23&lt;/key&gt;&lt;/foreign-keys&gt;&lt;ref-type name="Journal Article"&gt;17&lt;/ref-type&gt;&lt;contributors&gt;&lt;authors&gt;&lt;author&gt;Kondo, M.&lt;/author&gt;&lt;author&gt;Piao, C. H.&lt;/author&gt;&lt;author&gt;Tanikawa, A.&lt;/author&gt;&lt;author&gt;Horiguchi, M.&lt;/author&gt;&lt;author&gt;Terasaki, H.&lt;/author&gt;&lt;author&gt;Miyake, Y.&lt;/author&gt;&lt;/authors&gt;&lt;/contributors&gt;&lt;auth-address&gt;Department of Ophthalmology, Nagoya University School of Medicine, Japan.&lt;/auth-address&gt;&lt;titles&gt;&lt;title&gt;Amplitude decrease of photopic ERG b-wave at higher stimulus intensities in humans&lt;/title&gt;&lt;secondary-title&gt;Jpn J Ophthalmol&lt;/secondary-title&gt;&lt;/titles&gt;&lt;periodical&gt;&lt;full-title&gt;Jpn J Ophthalmol&lt;/full-title&gt;&lt;/periodical&gt;&lt;pages&gt;20-8&lt;/pages&gt;&lt;volume&gt;44&lt;/volume&gt;&lt;number&gt;1&lt;/number&gt;&lt;edition&gt;2000/03/04&lt;/edition&gt;&lt;keywords&gt;&lt;keyword&gt;Adaptation, Ocular/*physiology&lt;/keyword&gt;&lt;keyword&gt;Adult&lt;/keyword&gt;&lt;keyword&gt;Automatic Data Processing&lt;/keyword&gt;&lt;keyword&gt;*Electroretinography&lt;/keyword&gt;&lt;keyword&gt;Humans&lt;/keyword&gt;&lt;keyword&gt;Male&lt;/keyword&gt;&lt;keyword&gt;*Photic Stimulation&lt;/keyword&gt;&lt;keyword&gt;Reference Values&lt;/keyword&gt;&lt;keyword&gt;Retina/*physiology&lt;/keyword&gt;&lt;/keywords&gt;&lt;dates&gt;&lt;year&gt;2000&lt;/year&gt;&lt;pub-dates&gt;&lt;date&gt;Jan-Feb&lt;/date&gt;&lt;/pub-dates&gt;&lt;/dates&gt;&lt;isbn&gt;0021-5155 (Print)&amp;#xD;0021-5155 (Linking)&lt;/isbn&gt;&lt;accession-num&gt;10698021&lt;/accession-num&gt;&lt;urls&gt;&lt;related-urls&gt;&lt;url&gt;http://www.ncbi.nlm.nih.gov/entrez/query.fcgi?cmd=Retrieve&amp;amp;db=PubMed&amp;amp;dopt=Citation&amp;amp;list_uids=10698021&lt;/url&gt;&lt;/related-urls&gt;&lt;/urls&gt;&lt;electronic-resource-num&gt;S0021-5155(99)00172-0 [pii]&lt;/electronic-resource-num&gt;&lt;language&gt;eng&lt;/language&gt;&lt;/record&gt;&lt;/Cite&gt;&lt;/EndNote&gt;</w:instrText>
      </w:r>
      <w:r w:rsidRPr="006B3F19">
        <w:rPr>
          <w:rFonts w:ascii="Cambria" w:hAnsi="Cambria"/>
        </w:rPr>
        <w:fldChar w:fldCharType="separate"/>
      </w:r>
      <w:r w:rsidRPr="00927BFE">
        <w:rPr>
          <w:rFonts w:ascii="Cambria" w:hAnsi="Cambria"/>
          <w:noProof/>
          <w:lang w:val="en-US"/>
        </w:rPr>
        <w:t>(Kondo</w:t>
      </w:r>
      <w:r w:rsidRPr="00927BFE">
        <w:rPr>
          <w:rFonts w:ascii="Cambria" w:hAnsi="Cambria"/>
          <w:i/>
          <w:noProof/>
          <w:lang w:val="en-US"/>
        </w:rPr>
        <w:t xml:space="preserve"> et al.</w:t>
      </w:r>
      <w:r w:rsidRPr="00927BFE">
        <w:rPr>
          <w:rFonts w:ascii="Cambria" w:hAnsi="Cambria"/>
          <w:noProof/>
          <w:lang w:val="en-US"/>
        </w:rPr>
        <w:t>, 2000)</w:t>
      </w:r>
      <w:r w:rsidRPr="006B3F19">
        <w:rPr>
          <w:rFonts w:ascii="Cambria" w:hAnsi="Cambria"/>
        </w:rPr>
        <w:fldChar w:fldCharType="end"/>
      </w:r>
      <w:r w:rsidRPr="00927BFE">
        <w:rPr>
          <w:rFonts w:ascii="Cambria" w:hAnsi="Cambria"/>
          <w:lang w:val="en-US"/>
        </w:rPr>
        <w:t xml:space="preserve">, and therefore intrinsically associated to the cone OFF pathway </w:t>
      </w:r>
      <w:r w:rsidRPr="006B3F19">
        <w:rPr>
          <w:rFonts w:ascii="Cambria" w:hAnsi="Cambria"/>
        </w:rPr>
        <w:fldChar w:fldCharType="begin"/>
      </w:r>
      <w:r w:rsidRPr="00927BFE">
        <w:rPr>
          <w:rFonts w:ascii="Cambria" w:hAnsi="Cambria"/>
          <w:lang w:val="en-US"/>
        </w:rPr>
        <w:instrText xml:space="preserve"> ADDIN EN.CITE &lt;EndNote&gt;&lt;Cite&gt;&lt;Author&gt;Rufiange&lt;/Author&gt;&lt;Year&gt;2002&lt;/Year&gt;&lt;RecNum&gt;11&lt;/RecNum&gt;&lt;DisplayText&gt;(Rufiange&lt;style face="italic"&gt; et al.&lt;/style&gt;, 2002)&lt;/DisplayText&gt;&lt;record&gt;&lt;rec-number&gt;11&lt;/rec-number&gt;&lt;foreign-keys&gt;&lt;key app="EN" db-id="sv90wtxxisfesrevpr7xrzejtw95z0az0axt"&gt;11&lt;/key&gt;&lt;/foreign-keys&gt;&lt;ref-type name="Journal Article"&gt;17&lt;/ref-type&gt;&lt;contributors&gt;&lt;authors&gt;&lt;author&gt;Rufiange, M.&lt;/author&gt;&lt;author&gt;Rousseau, S.&lt;/author&gt;&lt;author&gt;Dembinska, O.&lt;/author&gt;&lt;author&gt;Lachapelle, P.&lt;/author&gt;&lt;/authors&gt;&lt;/contributors&gt;&lt;auth-address&gt;Department of Ophthalmology, McGill University, Montreal Children&amp;apos;s Hospital Research Institute, Quebec, Canada.&lt;/auth-address&gt;&lt;titles&gt;&lt;title&gt;Cone-dominated ERG luminance-response function: the Photopic Hill revisited&lt;/title&gt;&lt;secondary-title&gt;Doc Ophthalmol&lt;/secondary-title&gt;&lt;/titles&gt;&lt;periodical&gt;&lt;full-title&gt;Doc Ophthalmol&lt;/full-title&gt;&lt;/periodical&gt;&lt;pages&gt;231-48&lt;/pages&gt;&lt;volume&gt;104&lt;/volume&gt;&lt;number&gt;3&lt;/number&gt;&lt;edition&gt;2002/06/22&lt;/edition&gt;&lt;keywords&gt;&lt;keyword&gt;Adolescent&lt;/keyword&gt;&lt;keyword&gt;Adult&lt;/keyword&gt;&lt;keyword&gt;*Electroretinography&lt;/keyword&gt;&lt;keyword&gt;Humans&lt;/keyword&gt;&lt;keyword&gt;*Light&lt;/keyword&gt;&lt;keyword&gt;Oscillometry&lt;/keyword&gt;&lt;keyword&gt;Photic Stimulation&lt;/keyword&gt;&lt;keyword&gt;Retinal Cone Photoreceptor Cells/*physiology&lt;/keyword&gt;&lt;/keywords&gt;&lt;dates&gt;&lt;year&gt;2002&lt;/year&gt;&lt;pub-dates&gt;&lt;date&gt;May&lt;/date&gt;&lt;/pub-dates&gt;&lt;/dates&gt;&lt;isbn&gt;0012-4486 (Print)&amp;#xD;0012-4486 (Linking)&lt;/isbn&gt;&lt;accession-num&gt;12076014&lt;/accession-num&gt;&lt;urls&gt;&lt;related-urls&gt;&lt;url&gt;http://www.ncbi.nlm.nih.gov/entrez/query.fcgi?cmd=Retrieve&amp;amp;db=PubMed&amp;amp;dopt=Citation&amp;amp;list_uids=12076014&lt;/url&gt;&lt;/related-urls&gt;&lt;/urls&gt;&lt;language&gt;eng&lt;/language&gt;&lt;/record&gt;&lt;/Cite&gt;&lt;/EndNote&gt;</w:instrText>
      </w:r>
      <w:r w:rsidRPr="006B3F19">
        <w:rPr>
          <w:rFonts w:ascii="Cambria" w:hAnsi="Cambria"/>
        </w:rPr>
        <w:fldChar w:fldCharType="separate"/>
      </w:r>
      <w:r w:rsidRPr="00927BFE">
        <w:rPr>
          <w:rFonts w:ascii="Cambria" w:hAnsi="Cambria"/>
          <w:noProof/>
          <w:lang w:val="en-US"/>
        </w:rPr>
        <w:t>(Rufiange</w:t>
      </w:r>
      <w:r w:rsidRPr="00927BFE">
        <w:rPr>
          <w:rFonts w:ascii="Cambria" w:hAnsi="Cambria"/>
          <w:i/>
          <w:noProof/>
          <w:lang w:val="en-US"/>
        </w:rPr>
        <w:t xml:space="preserve"> et al.</w:t>
      </w:r>
      <w:r w:rsidRPr="00927BFE">
        <w:rPr>
          <w:rFonts w:ascii="Cambria" w:hAnsi="Cambria"/>
          <w:noProof/>
          <w:lang w:val="en-US"/>
        </w:rPr>
        <w:t>, 2002)</w:t>
      </w:r>
      <w:r w:rsidRPr="006B3F19">
        <w:rPr>
          <w:rFonts w:ascii="Cambria" w:hAnsi="Cambria"/>
        </w:rPr>
        <w:fldChar w:fldCharType="end"/>
      </w:r>
      <w:r w:rsidRPr="00927BFE">
        <w:rPr>
          <w:rFonts w:ascii="Cambria" w:hAnsi="Cambria"/>
          <w:lang w:val="en-US"/>
        </w:rPr>
        <w:t xml:space="preserve">, while a study in primates suggests that the origin of the “photopic hill” is related to mainly two factors: the reduction of the ON-component amplitude at higher intensities and the delay in the positive peak of the OFF-component at higher intensities </w:t>
      </w:r>
      <w:r w:rsidRPr="006B3F19">
        <w:rPr>
          <w:rFonts w:ascii="Cambria" w:hAnsi="Cambria"/>
        </w:rPr>
        <w:fldChar w:fldCharType="begin"/>
      </w:r>
      <w:r w:rsidRPr="00927BFE">
        <w:rPr>
          <w:rFonts w:ascii="Cambria" w:hAnsi="Cambria"/>
          <w:lang w:val="en-US"/>
        </w:rPr>
        <w:instrText xml:space="preserve"> ADDIN EN.CITE &lt;EndNote&gt;&lt;Cite&gt;&lt;Author&gt;Ueno&lt;/Author&gt;&lt;Year&gt;2004&lt;/Year&gt;&lt;RecNum&gt;9&lt;/RecNum&gt;&lt;DisplayText&gt;(Ueno&lt;style face="italic"&gt; et al.&lt;/style&gt;, 2004)&lt;/DisplayText&gt;&lt;record&gt;&lt;rec-number&gt;9&lt;/rec-number&gt;&lt;foreign-keys&gt;&lt;key app="EN" db-id="sv90wtxxisfesrevpr7xrzejtw95z0az0axt"&gt;9&lt;/key&gt;&lt;/foreign-keys&gt;&lt;ref-type name="Journal Article"&gt;17&lt;/ref-type&gt;&lt;contributors&gt;&lt;authors&gt;&lt;author&gt;Ueno, S.&lt;/author&gt;&lt;author&gt;Kondo, M.&lt;/author&gt;&lt;author&gt;Niwa, Y.&lt;/author&gt;&lt;author&gt;Terasaki, H.&lt;/author&gt;&lt;author&gt;Miyake, Y.&lt;/author&gt;&lt;/authors&gt;&lt;/contributors&gt;&lt;auth-address&gt;Department of Ophthalmology, Nagoya University School of Medicine, Nagoya, Japan.&lt;/auth-address&gt;&lt;titles&gt;&lt;title&gt;Luminance dependence of neural components that underlies the primate photopic electroretinogram&lt;/title&gt;&lt;secondary-title&gt;Invest Ophthalmol Vis Sci&lt;/secondary-title&gt;&lt;/titles&gt;&lt;periodical&gt;&lt;full-title&gt;Invest Ophthalmol Vis Sci&lt;/full-title&gt;&lt;/periodical&gt;&lt;pages&gt;1033-40&lt;/pages&gt;&lt;volume&gt;45&lt;/volume&gt;&lt;number&gt;3&lt;/number&gt;&lt;edition&gt;2004/02/27&lt;/edition&gt;&lt;keywords&gt;&lt;keyword&gt;Adult&lt;/keyword&gt;&lt;keyword&gt;Aminobutyric Acids/pharmacology&lt;/keyword&gt;&lt;keyword&gt;Animals&lt;/keyword&gt;&lt;keyword&gt;Electroretinography&lt;/keyword&gt;&lt;keyword&gt;Excitatory Amino Acid Antagonists/pharmacology&lt;/keyword&gt;&lt;keyword&gt;Humans&lt;/keyword&gt;&lt;keyword&gt;Interneurons/drug effects/*physiology/radiation effects&lt;/keyword&gt;&lt;keyword&gt;Macaca fascicularis&lt;/keyword&gt;&lt;keyword&gt;Macaca mulatta&lt;/keyword&gt;&lt;keyword&gt;N-Methylaspartate/pharmacology&lt;/keyword&gt;&lt;keyword&gt;*Photic Stimulation&lt;/keyword&gt;&lt;keyword&gt;Pipecolic Acids/pharmacology&lt;/keyword&gt;&lt;keyword&gt;Retina/drug effects/*physiology/radiation effects&lt;/keyword&gt;&lt;keyword&gt;Tetrodotoxin/pharmacology&lt;/keyword&gt;&lt;/keywords&gt;&lt;dates&gt;&lt;year&gt;2004&lt;/year&gt;&lt;pub-dates&gt;&lt;date&gt;Mar&lt;/date&gt;&lt;/pub-dates&gt;&lt;/dates&gt;&lt;isbn&gt;0146-0404 (Print)&amp;#xD;0146-0404 (Linking)&lt;/isbn&gt;&lt;accession-num&gt;14985327&lt;/accession-num&gt;&lt;urls&gt;&lt;related-urls&gt;&lt;url&gt;http://www.ncbi.nlm.nih.gov/entrez/query.fcgi?cmd=Retrieve&amp;amp;db=PubMed&amp;amp;dopt=Citation&amp;amp;list_uids=14985327&lt;/url&gt;&lt;/related-urls&gt;&lt;/urls&gt;&lt;language&gt;eng&lt;/language&gt;&lt;/record&gt;&lt;/Cite&gt;&lt;/EndNote&gt;</w:instrText>
      </w:r>
      <w:r w:rsidRPr="006B3F19">
        <w:rPr>
          <w:rFonts w:ascii="Cambria" w:hAnsi="Cambria"/>
        </w:rPr>
        <w:fldChar w:fldCharType="separate"/>
      </w:r>
      <w:r w:rsidRPr="00927BFE">
        <w:rPr>
          <w:rFonts w:ascii="Cambria" w:hAnsi="Cambria"/>
          <w:noProof/>
          <w:lang w:val="en-US"/>
        </w:rPr>
        <w:t>(Ueno</w:t>
      </w:r>
      <w:r w:rsidRPr="00927BFE">
        <w:rPr>
          <w:rFonts w:ascii="Cambria" w:hAnsi="Cambria"/>
          <w:i/>
          <w:noProof/>
          <w:lang w:val="en-US"/>
        </w:rPr>
        <w:t xml:space="preserve"> et al.</w:t>
      </w:r>
      <w:r w:rsidRPr="00927BFE">
        <w:rPr>
          <w:rFonts w:ascii="Cambria" w:hAnsi="Cambria"/>
          <w:noProof/>
          <w:lang w:val="en-US"/>
        </w:rPr>
        <w:t>, 2004)</w:t>
      </w:r>
      <w:r w:rsidRPr="006B3F19">
        <w:rPr>
          <w:rFonts w:ascii="Cambria" w:hAnsi="Cambria"/>
        </w:rPr>
        <w:fldChar w:fldCharType="end"/>
      </w:r>
      <w:r w:rsidRPr="00927BFE">
        <w:rPr>
          <w:rFonts w:ascii="Cambria" w:hAnsi="Cambria"/>
          <w:lang w:val="en-US"/>
        </w:rPr>
        <w:t>.</w:t>
      </w:r>
    </w:p>
    <w:p w14:paraId="526463CF" w14:textId="77777777" w:rsidR="00927BFE" w:rsidRPr="00927BFE" w:rsidRDefault="00927BFE" w:rsidP="00927BFE">
      <w:pPr>
        <w:spacing w:line="360" w:lineRule="auto"/>
        <w:ind w:firstLine="709"/>
        <w:rPr>
          <w:rFonts w:ascii="Cambria" w:hAnsi="Cambria"/>
          <w:lang w:val="en-US"/>
        </w:rPr>
      </w:pPr>
      <w:r w:rsidRPr="00927BFE">
        <w:rPr>
          <w:rFonts w:ascii="Cambria" w:hAnsi="Cambria"/>
          <w:lang w:val="en-US"/>
        </w:rPr>
        <w:t xml:space="preserve">In 2003, </w:t>
      </w:r>
      <w:proofErr w:type="spellStart"/>
      <w:r w:rsidRPr="00927BFE">
        <w:rPr>
          <w:rFonts w:ascii="Cambria" w:hAnsi="Cambria"/>
          <w:lang w:val="en-US"/>
        </w:rPr>
        <w:t>Rufiange</w:t>
      </w:r>
      <w:proofErr w:type="spellEnd"/>
      <w:r w:rsidRPr="00927BFE">
        <w:rPr>
          <w:rFonts w:ascii="Cambria" w:hAnsi="Cambria"/>
          <w:lang w:val="en-US"/>
        </w:rPr>
        <w:t xml:space="preserve"> et al described a method of analysis of the photopic hill and discuss the clinical usefulness of these parameters in cases of retinal disorders, such as CSNB </w:t>
      </w:r>
      <w:r w:rsidRPr="006B3F19">
        <w:rPr>
          <w:rFonts w:ascii="Cambria" w:hAnsi="Cambria"/>
        </w:rPr>
        <w:fldChar w:fldCharType="begin"/>
      </w:r>
      <w:r w:rsidRPr="00927BFE">
        <w:rPr>
          <w:rFonts w:ascii="Cambria" w:hAnsi="Cambria"/>
          <w:lang w:val="en-US"/>
        </w:rPr>
        <w:instrText xml:space="preserve"> ADDIN EN.CITE &lt;EndNote&gt;&lt;Cite&gt;&lt;Author&gt;Rufiange&lt;/Author&gt;&lt;Year&gt;2003&lt;/Year&gt;&lt;RecNum&gt;10&lt;/RecNum&gt;&lt;DisplayText&gt;(Rufiange&lt;style face="italic"&gt; et al.&lt;/style&gt;, 2003)&lt;/DisplayText&gt;&lt;record&gt;&lt;rec-number&gt;10&lt;/rec-number&gt;&lt;foreign-keys&gt;&lt;key app="EN" db-id="sv90wtxxisfesrevpr7xrzejtw95z0az0axt"&gt;10&lt;/key&gt;&lt;/foreign-keys&gt;&lt;ref-type name="Journal Article"&gt;17&lt;/ref-type&gt;&lt;contributors&gt;&lt;authors&gt;&lt;author&gt;Rufiange, M.&lt;/author&gt;&lt;author&gt;Dassa, J.&lt;/author&gt;&lt;author&gt;Dembinska, O.&lt;/author&gt;&lt;author&gt;Koenekoop, R. K.&lt;/author&gt;&lt;author&gt;Little, J. M.&lt;/author&gt;&lt;author&gt;Polomeno, R. C.&lt;/author&gt;&lt;author&gt;Dumont, M.&lt;/author&gt;&lt;author&gt;Chemtob, S.&lt;/author&gt;&lt;author&gt;Lachapelle, P.&lt;/author&gt;&lt;/authors&gt;&lt;/contributors&gt;&lt;auth-address&gt;Department of Ophthalmology (D-164), McGill University, Montreal Children&amp;apos;s Hospital Research Institute, 2300 Tupper Street, Que., H3H 1P3, Montreal, Canada.&lt;/auth-address&gt;&lt;titles&gt;&lt;title&gt;The photopic ERG luminance-response function (photopic hill): method of analysis and clinical application&lt;/title&gt;&lt;secondary-title&gt;Vision Res&lt;/secondary-title&gt;&lt;/titles&gt;&lt;periodical&gt;&lt;full-title&gt;Vision Res&lt;/full-title&gt;&lt;/periodical&gt;&lt;pages&gt;1405-12&lt;/pages&gt;&lt;volume&gt;43&lt;/volume&gt;&lt;number&gt;12&lt;/number&gt;&lt;edition&gt;2003/05/14&lt;/edition&gt;&lt;keywords&gt;&lt;keyword&gt;Adaptation, Ocular/*physiology&lt;/keyword&gt;&lt;keyword&gt;Adolescent&lt;/keyword&gt;&lt;keyword&gt;Adult&lt;/keyword&gt;&lt;keyword&gt;Electroretinography/methods&lt;/keyword&gt;&lt;keyword&gt;Female&lt;/keyword&gt;&lt;keyword&gt;Humans&lt;/keyword&gt;&lt;keyword&gt;*Light&lt;/keyword&gt;&lt;keyword&gt;Male&lt;/keyword&gt;&lt;keyword&gt;Photic Stimulation&lt;/keyword&gt;&lt;keyword&gt;Retina/*physiology&lt;/keyword&gt;&lt;keyword&gt;Visual Perception/*physiology&lt;/keyword&gt;&lt;/keywords&gt;&lt;dates&gt;&lt;year&gt;2003&lt;/year&gt;&lt;pub-dates&gt;&lt;date&gt;Jun&lt;/date&gt;&lt;/pub-dates&gt;&lt;/dates&gt;&lt;isbn&gt;0042-6989 (Print)&amp;#xD;0042-6989 (Linking)&lt;/isbn&gt;&lt;accession-num&gt;12742110&lt;/accession-num&gt;&lt;urls&gt;&lt;related-urls&gt;&lt;url&gt;http://www.ncbi.nlm.nih.gov/entrez/query.fcgi?cmd=Retrieve&amp;amp;db=PubMed&amp;amp;dopt=Citation&amp;amp;list_uids=12742110&lt;/url&gt;&lt;/related-urls&gt;&lt;/urls&gt;&lt;electronic-resource-num&gt;S0042698903001184 [pii]&lt;/electronic-resource-num&gt;&lt;language&gt;eng&lt;/language&gt;&lt;/record&gt;&lt;/Cite&gt;&lt;/EndNote&gt;</w:instrText>
      </w:r>
      <w:r w:rsidRPr="006B3F19">
        <w:rPr>
          <w:rFonts w:ascii="Cambria" w:hAnsi="Cambria"/>
        </w:rPr>
        <w:fldChar w:fldCharType="separate"/>
      </w:r>
      <w:r w:rsidRPr="00927BFE">
        <w:rPr>
          <w:rFonts w:ascii="Cambria" w:hAnsi="Cambria"/>
          <w:noProof/>
          <w:lang w:val="en-US"/>
        </w:rPr>
        <w:t>(Rufiange</w:t>
      </w:r>
      <w:r w:rsidRPr="00927BFE">
        <w:rPr>
          <w:rFonts w:ascii="Cambria" w:hAnsi="Cambria"/>
          <w:i/>
          <w:noProof/>
          <w:lang w:val="en-US"/>
        </w:rPr>
        <w:t xml:space="preserve"> et al.</w:t>
      </w:r>
      <w:r w:rsidRPr="00927BFE">
        <w:rPr>
          <w:rFonts w:ascii="Cambria" w:hAnsi="Cambria"/>
          <w:noProof/>
          <w:lang w:val="en-US"/>
        </w:rPr>
        <w:t>, 2003)</w:t>
      </w:r>
      <w:r w:rsidRPr="006B3F19">
        <w:rPr>
          <w:rFonts w:ascii="Cambria" w:hAnsi="Cambria"/>
        </w:rPr>
        <w:fldChar w:fldCharType="end"/>
      </w:r>
      <w:r w:rsidRPr="00927BFE">
        <w:rPr>
          <w:rFonts w:ascii="Cambria" w:hAnsi="Cambria"/>
          <w:lang w:val="en-US"/>
        </w:rPr>
        <w:t>.</w:t>
      </w:r>
    </w:p>
    <w:p w14:paraId="7055DBBB" w14:textId="77777777" w:rsidR="00927BFE" w:rsidRPr="00927BFE" w:rsidRDefault="00927BFE" w:rsidP="00927BFE">
      <w:pPr>
        <w:spacing w:line="360" w:lineRule="auto"/>
        <w:ind w:firstLine="709"/>
        <w:rPr>
          <w:rFonts w:ascii="Cambria" w:hAnsi="Cambria"/>
          <w:lang w:val="en-US"/>
        </w:rPr>
      </w:pPr>
      <w:r w:rsidRPr="00927BFE">
        <w:rPr>
          <w:rFonts w:ascii="Cambria" w:hAnsi="Cambria"/>
          <w:lang w:val="en-US"/>
        </w:rPr>
        <w:t>A mathematical model composed by the sum of an un-</w:t>
      </w:r>
      <w:proofErr w:type="spellStart"/>
      <w:r w:rsidRPr="00927BFE">
        <w:rPr>
          <w:rFonts w:ascii="Cambria" w:hAnsi="Cambria"/>
          <w:lang w:val="en-US"/>
        </w:rPr>
        <w:t>normalised</w:t>
      </w:r>
      <w:proofErr w:type="spellEnd"/>
      <w:r w:rsidRPr="00927BFE">
        <w:rPr>
          <w:rFonts w:ascii="Cambria" w:hAnsi="Cambria"/>
          <w:lang w:val="en-US"/>
        </w:rPr>
        <w:t xml:space="preserve"> Gaussian curve and a logistic growth curve, has been proposed to describe the photopic hill. This model fitted well data from normal subjects and highlighted that a CSNB1 patient shows almost no logistic component but a normal Gaussian component, further suggesting an association between the logistic growth component and on-responses and between the Gaussian component and off-responses </w:t>
      </w:r>
      <w:r w:rsidRPr="006B3F19">
        <w:rPr>
          <w:rFonts w:ascii="Cambria" w:hAnsi="Cambria"/>
        </w:rPr>
        <w:fldChar w:fldCharType="begin"/>
      </w:r>
      <w:r w:rsidRPr="00927BFE">
        <w:rPr>
          <w:rFonts w:ascii="Cambria" w:hAnsi="Cambria"/>
          <w:lang w:val="en-US"/>
        </w:rPr>
        <w:instrText xml:space="preserve"> ADDIN EN.CITE &lt;EndNote&gt;&lt;Cite&gt;&lt;Author&gt;Hamilton&lt;/Author&gt;&lt;Year&gt;2007&lt;/Year&gt;&lt;RecNum&gt;5&lt;/RecNum&gt;&lt;DisplayText&gt;(Hamilton&lt;style face="italic"&gt; et al.&lt;/style&gt;, 2007)&lt;/DisplayText&gt;&lt;record&gt;&lt;rec-number&gt;5&lt;/rec-number&gt;&lt;foreign-keys&gt;&lt;key app="EN" db-id="sv90wtxxisfesrevpr7xrzejtw95z0az0axt"&gt;5&lt;/key&gt;&lt;/foreign-keys&gt;&lt;ref-type name="Journal Article"&gt;17&lt;/ref-type&gt;&lt;contributors&gt;&lt;authors&gt;&lt;author&gt;Hamilton, R.&lt;/author&gt;&lt;author&gt;Bees, M. A.&lt;/author&gt;&lt;author&gt;Chaplin, C. A.&lt;/author&gt;&lt;author&gt;McCulloch, D. L.&lt;/author&gt;&lt;/authors&gt;&lt;/contributors&gt;&lt;auth-address&gt;Department of Clinical Physics, Yorkhill NHS Trust and University of Glasgow, Glasgow, UK. r.hamilton@clinmed.gla.ac.uk&lt;/auth-address&gt;&lt;titles&gt;&lt;title&gt;The luminance-response function of the human photopic electroretinogram: a mathematical model&lt;/title&gt;&lt;secondary-title&gt;Vision Res&lt;/secondary-title&gt;&lt;/titles&gt;&lt;periodical&gt;&lt;full-title&gt;Vision Res&lt;/full-title&gt;&lt;/periodical&gt;&lt;pages&gt;2968-72&lt;/pages&gt;&lt;volume&gt;47&lt;/volume&gt;&lt;number&gt;23&lt;/number&gt;&lt;edition&gt;2007/09/25&lt;/edition&gt;&lt;keywords&gt;&lt;keyword&gt;Adaptation, Ocular/physiology&lt;/keyword&gt;&lt;keyword&gt;Adolescent&lt;/keyword&gt;&lt;keyword&gt;Adult&lt;/keyword&gt;&lt;keyword&gt;Electroretinography/*methods&lt;/keyword&gt;&lt;keyword&gt;Humans&lt;/keyword&gt;&lt;keyword&gt;Light&lt;/keyword&gt;&lt;keyword&gt;Logistic Models&lt;/keyword&gt;&lt;keyword&gt;Mathematics&lt;/keyword&gt;&lt;keyword&gt;Middle Aged&lt;/keyword&gt;&lt;keyword&gt;Models, Biological&lt;/keyword&gt;&lt;keyword&gt;Night Blindness/congenital/physiopathology&lt;/keyword&gt;&lt;keyword&gt;Normal Distribution&lt;/keyword&gt;&lt;keyword&gt;Photic Stimulation/methods&lt;/keyword&gt;&lt;keyword&gt;Prospective Studies&lt;/keyword&gt;&lt;/keywords&gt;&lt;dates&gt;&lt;year&gt;2007&lt;/year&gt;&lt;pub-dates&gt;&lt;date&gt;Oct&lt;/date&gt;&lt;/pub-dates&gt;&lt;/dates&gt;&lt;isbn&gt;0042-6989 (Print)&amp;#xD;0042-6989 (Linking)&lt;/isbn&gt;&lt;accession-num&gt;17889925&lt;/accession-num&gt;&lt;urls&gt;&lt;related-urls&gt;&lt;url&gt;http://www.ncbi.nlm.nih.gov/entrez/query.fcgi?cmd=Retrieve&amp;amp;db=PubMed&amp;amp;dopt=Citation&amp;amp;list_uids=17889925&lt;/url&gt;&lt;/related-urls&gt;&lt;/urls&gt;&lt;electronic-resource-num&gt;S0042-6989(07)00206-4 [pii]&amp;#xD;10.1016/j.visres.2007.04.020&lt;/electronic-resource-num&gt;&lt;language&gt;eng&lt;/language&gt;&lt;/record&gt;&lt;/Cite&gt;&lt;/EndNote&gt;</w:instrText>
      </w:r>
      <w:r w:rsidRPr="006B3F19">
        <w:rPr>
          <w:rFonts w:ascii="Cambria" w:hAnsi="Cambria"/>
        </w:rPr>
        <w:fldChar w:fldCharType="separate"/>
      </w:r>
      <w:r w:rsidRPr="00927BFE">
        <w:rPr>
          <w:rFonts w:ascii="Cambria" w:hAnsi="Cambria"/>
          <w:noProof/>
          <w:lang w:val="en-US"/>
        </w:rPr>
        <w:t>(Hamilton</w:t>
      </w:r>
      <w:r w:rsidRPr="00927BFE">
        <w:rPr>
          <w:rFonts w:ascii="Cambria" w:hAnsi="Cambria"/>
          <w:i/>
          <w:noProof/>
          <w:lang w:val="en-US"/>
        </w:rPr>
        <w:t xml:space="preserve"> et al.</w:t>
      </w:r>
      <w:r w:rsidRPr="00927BFE">
        <w:rPr>
          <w:rFonts w:ascii="Cambria" w:hAnsi="Cambria"/>
          <w:noProof/>
          <w:lang w:val="en-US"/>
        </w:rPr>
        <w:t>, 2007)</w:t>
      </w:r>
      <w:r w:rsidRPr="006B3F19">
        <w:rPr>
          <w:rFonts w:ascii="Cambria" w:hAnsi="Cambria"/>
        </w:rPr>
        <w:fldChar w:fldCharType="end"/>
      </w:r>
      <w:r w:rsidRPr="00927BFE">
        <w:rPr>
          <w:rFonts w:ascii="Cambria" w:hAnsi="Cambria"/>
          <w:lang w:val="en-US"/>
        </w:rPr>
        <w:t>.</w:t>
      </w:r>
    </w:p>
    <w:p w14:paraId="28DB857A" w14:textId="77777777" w:rsidR="00927BFE" w:rsidRPr="00927BFE" w:rsidRDefault="00927BFE" w:rsidP="00927BFE">
      <w:pPr>
        <w:spacing w:line="360" w:lineRule="auto"/>
        <w:ind w:firstLine="709"/>
        <w:rPr>
          <w:rFonts w:ascii="Cambria" w:hAnsi="Cambria"/>
          <w:lang w:val="en-US"/>
        </w:rPr>
      </w:pPr>
      <w:r w:rsidRPr="00927BFE">
        <w:rPr>
          <w:rFonts w:ascii="Cambria" w:hAnsi="Cambria"/>
          <w:lang w:val="en-US"/>
        </w:rPr>
        <w:t xml:space="preserve">This model has also been recently used to document retinal dysfunction in eyes with optic nerve hypoplasia. Authors showed that if a single stimulus has been used in cases of ONH with abnormal photopic hills, the b-wave amplitudes may be either reduced or enhanced relative to adult eyes, depending on the luminance of the stimulus </w:t>
      </w:r>
      <w:r w:rsidRPr="006B3F19">
        <w:rPr>
          <w:rFonts w:ascii="Cambria" w:hAnsi="Cambria"/>
        </w:rPr>
        <w:fldChar w:fldCharType="begin"/>
      </w:r>
      <w:r w:rsidRPr="00927BFE">
        <w:rPr>
          <w:rFonts w:ascii="Cambria" w:hAnsi="Cambria"/>
          <w:lang w:val="en-US"/>
        </w:rPr>
        <w:instrText xml:space="preserve"> ADDIN EN.CITE &lt;EndNote&gt;&lt;Cite&gt;&lt;Author&gt;Chaplin&lt;/Author&gt;&lt;Year&gt;2009&lt;/Year&gt;&lt;RecNum&gt;3&lt;/RecNum&gt;&lt;DisplayText&gt;(Chaplin&lt;style face="italic"&gt; et al.&lt;/style&gt;, 2009)&lt;/DisplayText&gt;&lt;record&gt;&lt;rec-number&gt;3&lt;/rec-number&gt;&lt;foreign-keys&gt;&lt;key app="EN" db-id="sv90wtxxisfesrevpr7xrzejtw95z0az0axt"&gt;3&lt;/key&gt;&lt;/foreign-keys&gt;&lt;ref-type name="Journal Article"&gt;17&lt;/ref-type&gt;&lt;contributors&gt;&lt;authors&gt;&lt;author&gt;Chaplin, C.&lt;/author&gt;&lt;author&gt;Borchert, M. S.&lt;/author&gt;&lt;author&gt;Fink, C.&lt;/author&gt;&lt;author&gt;Garcia-Filion, P.&lt;/author&gt;&lt;author&gt;McCulloch, D. L.&lt;/author&gt;&lt;/authors&gt;&lt;/contributors&gt;&lt;auth-address&gt;Vision Sciences, Glasgow Caledonian University, Glasgow, Scotland, UK.&lt;/auth-address&gt;&lt;titles&gt;&lt;title&gt;Light-adapted electroretinograms in optic nerve hypoplasia&lt;/title&gt;&lt;secondary-title&gt;Doc Ophthalmol&lt;/secondary-title&gt;&lt;/titles&gt;&lt;periodical&gt;&lt;full-title&gt;Doc Ophthalmol&lt;/full-title&gt;&lt;/periodical&gt;&lt;pages&gt;123-32&lt;/pages&gt;&lt;volume&gt;119&lt;/volume&gt;&lt;number&gt;2&lt;/number&gt;&lt;edition&gt;2009/08/12&lt;/edition&gt;&lt;keywords&gt;&lt;keyword&gt;Adult&lt;/keyword&gt;&lt;keyword&gt;Child, Preschool&lt;/keyword&gt;&lt;keyword&gt;Electroretinography&lt;/keyword&gt;&lt;keyword&gt;Eye Abnormalities/*physiopathology&lt;/keyword&gt;&lt;keyword&gt;Humans&lt;/keyword&gt;&lt;keyword&gt;Infant&lt;/keyword&gt;&lt;keyword&gt;Light&lt;/keyword&gt;&lt;keyword&gt;Optic Nerve/*abnormalities&lt;/keyword&gt;&lt;keyword&gt;Oscillometry&lt;/keyword&gt;&lt;keyword&gt;Photic Stimulation&lt;/keyword&gt;&lt;keyword&gt;Prospective Studies&lt;/keyword&gt;&lt;keyword&gt;Retinal Dysplasia/*physiopathology&lt;/keyword&gt;&lt;keyword&gt;Retinal Ganglion Cells/*physiology&lt;/keyword&gt;&lt;/keywords&gt;&lt;dates&gt;&lt;year&gt;2009&lt;/year&gt;&lt;pub-dates&gt;&lt;date&gt;Oct&lt;/date&gt;&lt;/pub-dates&gt;&lt;/dates&gt;&lt;isbn&gt;1573-2622 (Electronic)&amp;#xD;0012-4486 (Linking)&lt;/isbn&gt;&lt;accession-num&gt;19669817&lt;/accession-num&gt;&lt;urls&gt;&lt;related-urls&gt;&lt;url&gt;http://www.ncbi.nlm.nih.gov/entrez/query.fcgi?cmd=Retrieve&amp;amp;db=PubMed&amp;amp;dopt=Citation&amp;amp;list_uids=19669817&lt;/url&gt;&lt;/related-urls&gt;&lt;/urls&gt;&lt;electronic-resource-num&gt;10.1007/s10633-009-9188-3&lt;/electronic-resource-num&gt;&lt;language&gt;eng&lt;/language&gt;&lt;/record&gt;&lt;/Cite&gt;&lt;/EndNote&gt;</w:instrText>
      </w:r>
      <w:r w:rsidRPr="006B3F19">
        <w:rPr>
          <w:rFonts w:ascii="Cambria" w:hAnsi="Cambria"/>
        </w:rPr>
        <w:fldChar w:fldCharType="separate"/>
      </w:r>
      <w:r w:rsidRPr="00927BFE">
        <w:rPr>
          <w:rFonts w:ascii="Cambria" w:hAnsi="Cambria"/>
          <w:noProof/>
          <w:lang w:val="en-US"/>
        </w:rPr>
        <w:t>(Chaplin</w:t>
      </w:r>
      <w:r w:rsidRPr="00927BFE">
        <w:rPr>
          <w:rFonts w:ascii="Cambria" w:hAnsi="Cambria"/>
          <w:i/>
          <w:noProof/>
          <w:lang w:val="en-US"/>
        </w:rPr>
        <w:t xml:space="preserve"> et al.</w:t>
      </w:r>
      <w:r w:rsidRPr="00927BFE">
        <w:rPr>
          <w:rFonts w:ascii="Cambria" w:hAnsi="Cambria"/>
          <w:noProof/>
          <w:lang w:val="en-US"/>
        </w:rPr>
        <w:t>, 2009)</w:t>
      </w:r>
      <w:r w:rsidRPr="006B3F19">
        <w:rPr>
          <w:rFonts w:ascii="Cambria" w:hAnsi="Cambria"/>
        </w:rPr>
        <w:fldChar w:fldCharType="end"/>
      </w:r>
      <w:r w:rsidRPr="00927BFE">
        <w:rPr>
          <w:rFonts w:ascii="Cambria" w:hAnsi="Cambria"/>
          <w:lang w:val="en-US"/>
        </w:rPr>
        <w:t>.</w:t>
      </w:r>
    </w:p>
    <w:p w14:paraId="41DB2A80" w14:textId="694BD967" w:rsidR="00B74BA2" w:rsidRPr="004A4B1D" w:rsidRDefault="00426FC8" w:rsidP="003A4B07">
      <w:pPr>
        <w:spacing w:line="480" w:lineRule="auto"/>
        <w:ind w:firstLine="709"/>
        <w:rPr>
          <w:b/>
          <w:color w:val="345A8A" w:themeColor="accent1" w:themeShade="B5"/>
          <w:sz w:val="32"/>
          <w:lang w:val="en-US"/>
        </w:rPr>
      </w:pPr>
      <w:r w:rsidRPr="004A4B1D">
        <w:rPr>
          <w:lang w:val="en-US"/>
        </w:rPr>
        <w:t>In this context, the a</w:t>
      </w:r>
      <w:r w:rsidR="00B662D4" w:rsidRPr="004A4B1D">
        <w:rPr>
          <w:lang w:val="en-US"/>
        </w:rPr>
        <w:t>im of</w:t>
      </w:r>
      <w:r w:rsidR="00432ECA" w:rsidRPr="004A4B1D">
        <w:rPr>
          <w:lang w:val="en-US"/>
        </w:rPr>
        <w:t xml:space="preserve"> this study was to </w:t>
      </w:r>
      <w:r w:rsidRPr="004A4B1D">
        <w:rPr>
          <w:lang w:val="en-US"/>
        </w:rPr>
        <w:t xml:space="preserve">describe </w:t>
      </w:r>
      <w:r w:rsidR="00927BFE">
        <w:rPr>
          <w:lang w:val="en-US"/>
        </w:rPr>
        <w:t xml:space="preserve">inner-retinal function </w:t>
      </w:r>
      <w:r w:rsidRPr="004A4B1D">
        <w:rPr>
          <w:lang w:val="en-US"/>
        </w:rPr>
        <w:t xml:space="preserve">changes caused by </w:t>
      </w:r>
      <w:r w:rsidR="00914A2C" w:rsidRPr="004A4B1D">
        <w:rPr>
          <w:lang w:val="en-US"/>
        </w:rPr>
        <w:t xml:space="preserve">IVR combined or not with </w:t>
      </w:r>
      <w:r w:rsidR="006E3244" w:rsidRPr="004A4B1D">
        <w:rPr>
          <w:lang w:val="en-US"/>
        </w:rPr>
        <w:t xml:space="preserve">conventional </w:t>
      </w:r>
      <w:r w:rsidRPr="004A4B1D">
        <w:rPr>
          <w:lang w:val="en-US"/>
        </w:rPr>
        <w:t>PRP or</w:t>
      </w:r>
      <w:r w:rsidR="006E3244" w:rsidRPr="004A4B1D">
        <w:rPr>
          <w:lang w:val="en-US"/>
        </w:rPr>
        <w:t xml:space="preserve"> PASCAL</w:t>
      </w:r>
      <w:r w:rsidR="00927BFE">
        <w:rPr>
          <w:lang w:val="en-US"/>
        </w:rPr>
        <w:t>.</w:t>
      </w:r>
    </w:p>
    <w:p w14:paraId="0FFA4EEA" w14:textId="77777777" w:rsidR="00B74BA2" w:rsidRPr="004A4B1D" w:rsidRDefault="00E81960" w:rsidP="003A4B07">
      <w:pPr>
        <w:pStyle w:val="Heading1"/>
        <w:spacing w:line="480" w:lineRule="auto"/>
        <w:rPr>
          <w:sz w:val="28"/>
        </w:rPr>
      </w:pPr>
      <w:r w:rsidRPr="004A4B1D">
        <w:rPr>
          <w:sz w:val="28"/>
        </w:rPr>
        <w:t>METHODS</w:t>
      </w:r>
    </w:p>
    <w:p w14:paraId="5497989C" w14:textId="5B94FE91" w:rsidR="001F7BD8" w:rsidRPr="004A4B1D" w:rsidRDefault="001F7BD8" w:rsidP="001F7BD8">
      <w:pPr>
        <w:spacing w:line="480" w:lineRule="auto"/>
        <w:rPr>
          <w:b/>
          <w:lang w:val="en-US"/>
        </w:rPr>
      </w:pPr>
      <w:r w:rsidRPr="004A4B1D">
        <w:rPr>
          <w:b/>
          <w:lang w:val="en-US"/>
        </w:rPr>
        <w:t>Ethical approval</w:t>
      </w:r>
    </w:p>
    <w:p w14:paraId="7F0063A5" w14:textId="59F88550" w:rsidR="008C709E" w:rsidRPr="004A4B1D" w:rsidRDefault="008C709E" w:rsidP="008C709E">
      <w:pPr>
        <w:spacing w:line="480" w:lineRule="auto"/>
        <w:ind w:firstLine="720"/>
        <w:rPr>
          <w:lang w:val="en-US"/>
        </w:rPr>
      </w:pPr>
      <w:r w:rsidRPr="004A4B1D">
        <w:rPr>
          <w:lang w:val="en-US"/>
        </w:rPr>
        <w:t xml:space="preserve">All procedures were in accordance with the ethical standards of the institutional research committee </w:t>
      </w:r>
      <w:r w:rsidR="00F341C4" w:rsidRPr="004A4B1D">
        <w:rPr>
          <w:lang w:val="en-US"/>
        </w:rPr>
        <w:t>(</w:t>
      </w:r>
      <w:proofErr w:type="spellStart"/>
      <w:r w:rsidR="00F341C4" w:rsidRPr="004A4B1D">
        <w:rPr>
          <w:lang w:val="en-US"/>
        </w:rPr>
        <w:t>Comitê</w:t>
      </w:r>
      <w:proofErr w:type="spellEnd"/>
      <w:r w:rsidR="00F341C4" w:rsidRPr="004A4B1D">
        <w:rPr>
          <w:lang w:val="en-US"/>
        </w:rPr>
        <w:t xml:space="preserve"> de </w:t>
      </w:r>
      <w:proofErr w:type="spellStart"/>
      <w:r w:rsidR="00F341C4" w:rsidRPr="004A4B1D">
        <w:rPr>
          <w:lang w:val="en-US"/>
        </w:rPr>
        <w:t>Ética</w:t>
      </w:r>
      <w:proofErr w:type="spellEnd"/>
      <w:r w:rsidR="00F341C4" w:rsidRPr="004A4B1D">
        <w:rPr>
          <w:lang w:val="en-US"/>
        </w:rPr>
        <w:t xml:space="preserve"> </w:t>
      </w:r>
      <w:proofErr w:type="spellStart"/>
      <w:r w:rsidR="00F341C4" w:rsidRPr="004A4B1D">
        <w:rPr>
          <w:lang w:val="en-US"/>
        </w:rPr>
        <w:t>em</w:t>
      </w:r>
      <w:proofErr w:type="spellEnd"/>
      <w:r w:rsidR="00F341C4" w:rsidRPr="004A4B1D">
        <w:rPr>
          <w:lang w:val="en-US"/>
        </w:rPr>
        <w:t xml:space="preserve"> </w:t>
      </w:r>
      <w:proofErr w:type="spellStart"/>
      <w:r w:rsidR="00F341C4" w:rsidRPr="004A4B1D">
        <w:rPr>
          <w:lang w:val="en-US"/>
        </w:rPr>
        <w:t>Pesquisa</w:t>
      </w:r>
      <w:proofErr w:type="spellEnd"/>
      <w:r w:rsidR="00F341C4" w:rsidRPr="004A4B1D">
        <w:rPr>
          <w:lang w:val="en-US"/>
        </w:rPr>
        <w:t xml:space="preserve"> do Hospital das </w:t>
      </w:r>
      <w:proofErr w:type="spellStart"/>
      <w:r w:rsidR="00F341C4" w:rsidRPr="004A4B1D">
        <w:rPr>
          <w:lang w:val="en-US"/>
        </w:rPr>
        <w:t>Clínicas</w:t>
      </w:r>
      <w:proofErr w:type="spellEnd"/>
      <w:r w:rsidR="00F341C4" w:rsidRPr="004A4B1D">
        <w:rPr>
          <w:lang w:val="en-US"/>
        </w:rPr>
        <w:t xml:space="preserve"> da </w:t>
      </w:r>
      <w:proofErr w:type="spellStart"/>
      <w:r w:rsidR="00F341C4" w:rsidRPr="004A4B1D">
        <w:rPr>
          <w:lang w:val="en-US"/>
        </w:rPr>
        <w:t>Faculdade</w:t>
      </w:r>
      <w:proofErr w:type="spellEnd"/>
      <w:r w:rsidR="00F341C4" w:rsidRPr="004A4B1D">
        <w:rPr>
          <w:lang w:val="en-US"/>
        </w:rPr>
        <w:t xml:space="preserve"> de </w:t>
      </w:r>
      <w:proofErr w:type="spellStart"/>
      <w:r w:rsidR="00F341C4" w:rsidRPr="004A4B1D">
        <w:rPr>
          <w:lang w:val="en-US"/>
        </w:rPr>
        <w:t>Medicina</w:t>
      </w:r>
      <w:proofErr w:type="spellEnd"/>
      <w:r w:rsidR="00F341C4" w:rsidRPr="004A4B1D">
        <w:rPr>
          <w:lang w:val="en-US"/>
        </w:rPr>
        <w:t xml:space="preserve"> de </w:t>
      </w:r>
      <w:proofErr w:type="spellStart"/>
      <w:r w:rsidR="00F341C4" w:rsidRPr="004A4B1D">
        <w:rPr>
          <w:lang w:val="en-US"/>
        </w:rPr>
        <w:t>Ribeirão</w:t>
      </w:r>
      <w:proofErr w:type="spellEnd"/>
      <w:r w:rsidR="00F341C4" w:rsidRPr="004A4B1D">
        <w:rPr>
          <w:lang w:val="en-US"/>
        </w:rPr>
        <w:t xml:space="preserve"> Preto – USP, protocol number 11685/2012) </w:t>
      </w:r>
      <w:r w:rsidRPr="004A4B1D">
        <w:rPr>
          <w:lang w:val="en-US"/>
        </w:rPr>
        <w:t>and with the 1964 Helsinki declaration and its later amendments or comparable ethical standards.</w:t>
      </w:r>
    </w:p>
    <w:p w14:paraId="10B21564" w14:textId="1F78097A" w:rsidR="003D1277" w:rsidRPr="004A4B1D" w:rsidRDefault="001F7BD8" w:rsidP="001F7BD8">
      <w:pPr>
        <w:spacing w:line="480" w:lineRule="auto"/>
        <w:rPr>
          <w:lang w:val="en-US"/>
        </w:rPr>
      </w:pPr>
      <w:r w:rsidRPr="004A4B1D">
        <w:rPr>
          <w:b/>
          <w:i/>
          <w:lang w:val="en-US"/>
        </w:rPr>
        <w:t>Informed consent:</w:t>
      </w:r>
      <w:r w:rsidRPr="004A4B1D">
        <w:rPr>
          <w:lang w:val="en-US"/>
        </w:rPr>
        <w:t xml:space="preserve"> A</w:t>
      </w:r>
      <w:r w:rsidR="003D1277" w:rsidRPr="004A4B1D">
        <w:rPr>
          <w:lang w:val="en-US"/>
        </w:rPr>
        <w:t>ll participants gave written informed consent before entering the study.</w:t>
      </w:r>
    </w:p>
    <w:p w14:paraId="1AEB6184" w14:textId="77777777" w:rsidR="003D1277" w:rsidRPr="004A4B1D" w:rsidRDefault="003D1277" w:rsidP="003A4B07">
      <w:pPr>
        <w:spacing w:line="480" w:lineRule="auto"/>
        <w:rPr>
          <w:b/>
          <w:lang w:val="en-US"/>
        </w:rPr>
      </w:pPr>
      <w:r w:rsidRPr="004A4B1D">
        <w:rPr>
          <w:b/>
          <w:lang w:val="en-US"/>
        </w:rPr>
        <w:t>Patient eligibility and evaluation</w:t>
      </w:r>
    </w:p>
    <w:p w14:paraId="5308C3AB" w14:textId="4AFB9DA1" w:rsidR="003D1277" w:rsidRPr="004A4B1D" w:rsidRDefault="00C455A1" w:rsidP="00927BFE">
      <w:pPr>
        <w:spacing w:line="480" w:lineRule="auto"/>
        <w:ind w:firstLine="720"/>
        <w:rPr>
          <w:lang w:val="en-US"/>
        </w:rPr>
      </w:pPr>
      <w:r w:rsidRPr="004A4B1D">
        <w:rPr>
          <w:lang w:val="en-US"/>
        </w:rPr>
        <w:t>A total of 45 eyes</w:t>
      </w:r>
      <w:r w:rsidR="008F4CBE" w:rsidRPr="004A4B1D">
        <w:rPr>
          <w:lang w:val="en-US"/>
        </w:rPr>
        <w:t xml:space="preserve"> (of </w:t>
      </w:r>
      <w:r w:rsidR="008A1023" w:rsidRPr="004A4B1D">
        <w:rPr>
          <w:lang w:val="en-US"/>
        </w:rPr>
        <w:t>34 patients)</w:t>
      </w:r>
      <w:r w:rsidRPr="004A4B1D">
        <w:rPr>
          <w:lang w:val="en-US"/>
        </w:rPr>
        <w:t xml:space="preserve"> </w:t>
      </w:r>
      <w:r w:rsidR="003D1277" w:rsidRPr="004A4B1D">
        <w:rPr>
          <w:lang w:val="en-US"/>
        </w:rPr>
        <w:t>with PDR according to the guidelines of the Early Treatment Diabetic Retinopathy Study</w:t>
      </w:r>
      <w:r w:rsidR="008517CF" w:rsidRPr="004A4B1D">
        <w:rPr>
          <w:lang w:val="en-US"/>
        </w:rPr>
        <w:fldChar w:fldCharType="begin"/>
      </w:r>
      <w:r w:rsidR="00971C9F" w:rsidRPr="004A4B1D">
        <w:rPr>
          <w:lang w:val="en-US"/>
        </w:rPr>
        <w:instrText xml:space="preserve"> ADDIN EN.CITE &lt;EndNote&gt;&lt;Cite&gt;&lt;Author&gt;ETDRS&lt;/Author&gt;&lt;Year&gt;1991&lt;/Year&gt;&lt;RecNum&gt;199&lt;/RecNum&gt;&lt;DisplayText&gt;[6]&lt;/DisplayText&gt;&lt;record&gt;&lt;rec-number&gt;199&lt;/rec-number&gt;&lt;foreign-keys&gt;&lt;key app="EN" db-id="9azefdd23afxpaex2apxpzepaatx5ez095ze" timestamp="1340747919"&gt;199&lt;/key&gt;&lt;/foreign-keys&gt;&lt;ref-type name="Journal Article"&gt;17&lt;/ref-type&gt;&lt;contributors&gt;&lt;authors&gt;&lt;author&gt;Early Treatment Diabetic Retinopathy Study ETDRS&lt;/author&gt;&lt;/authors&gt;&lt;/contributors&gt;&lt;titles&gt;&lt;title&gt;Early photocoagulation for diabetic retinopathy. ETDRS report number 9. Early Treatment Diabetic Retinopathy Study Research Group&lt;/title&gt;&lt;secondary-title&gt;Ophthalmology&lt;/secondary-title&gt;&lt;/titles&gt;&lt;periodical&gt;&lt;full-title&gt;Ophthalmology&lt;/full-title&gt;&lt;/periodical&gt;&lt;pages&gt;766-785&lt;/pages&gt;&lt;volume&gt;98&lt;/volume&gt;&lt;dates&gt;&lt;year&gt;1991&lt;/year&gt;&lt;/dates&gt;&lt;urls&gt;&lt;/urls&gt;&lt;/record&gt;&lt;/Cite&gt;&lt;/EndNote&gt;</w:instrText>
      </w:r>
      <w:r w:rsidR="008517CF" w:rsidRPr="004A4B1D">
        <w:rPr>
          <w:lang w:val="en-US"/>
        </w:rPr>
        <w:fldChar w:fldCharType="separate"/>
      </w:r>
      <w:r w:rsidR="00971C9F" w:rsidRPr="004A4B1D">
        <w:rPr>
          <w:lang w:val="en-US"/>
        </w:rPr>
        <w:t>[6]</w:t>
      </w:r>
      <w:r w:rsidR="008517CF" w:rsidRPr="004A4B1D">
        <w:rPr>
          <w:lang w:val="en-US"/>
        </w:rPr>
        <w:fldChar w:fldCharType="end"/>
      </w:r>
      <w:r w:rsidR="008517CF" w:rsidRPr="004A4B1D">
        <w:rPr>
          <w:lang w:val="en-US"/>
        </w:rPr>
        <w:t xml:space="preserve"> </w:t>
      </w:r>
      <w:r w:rsidR="003D1277" w:rsidRPr="004A4B1D">
        <w:rPr>
          <w:lang w:val="en-US"/>
        </w:rPr>
        <w:t>were included.</w:t>
      </w:r>
      <w:r w:rsidR="008517CF" w:rsidRPr="004A4B1D">
        <w:rPr>
          <w:lang w:val="en-US"/>
        </w:rPr>
        <w:t xml:space="preserve"> </w:t>
      </w:r>
      <w:r w:rsidR="00B32200" w:rsidRPr="004A4B1D">
        <w:rPr>
          <w:lang w:val="en-US"/>
        </w:rPr>
        <w:t>Further inclu</w:t>
      </w:r>
      <w:r w:rsidRPr="004A4B1D">
        <w:rPr>
          <w:lang w:val="en-US"/>
        </w:rPr>
        <w:t xml:space="preserve">sion criteria were: </w:t>
      </w:r>
      <w:r w:rsidR="007535BE" w:rsidRPr="004A4B1D">
        <w:rPr>
          <w:lang w:val="en-US"/>
        </w:rPr>
        <w:t>age (</w:t>
      </w:r>
      <w:r w:rsidRPr="004A4B1D">
        <w:rPr>
          <w:lang w:val="en-US"/>
        </w:rPr>
        <w:t>18 years</w:t>
      </w:r>
      <w:r w:rsidR="007535BE" w:rsidRPr="004A4B1D">
        <w:rPr>
          <w:lang w:val="en-US"/>
        </w:rPr>
        <w:t>, or older)</w:t>
      </w:r>
      <w:r w:rsidRPr="004A4B1D">
        <w:rPr>
          <w:lang w:val="en-US"/>
        </w:rPr>
        <w:t xml:space="preserve">, visual acuity </w:t>
      </w:r>
      <w:r w:rsidR="007535BE" w:rsidRPr="004A4B1D">
        <w:rPr>
          <w:lang w:val="en-US"/>
        </w:rPr>
        <w:t>better than</w:t>
      </w:r>
      <w:r w:rsidRPr="004A4B1D">
        <w:rPr>
          <w:lang w:val="en-US"/>
        </w:rPr>
        <w:t xml:space="preserve"> 20/800, </w:t>
      </w:r>
      <w:r w:rsidR="00B32200" w:rsidRPr="004A4B1D">
        <w:rPr>
          <w:lang w:val="en-US"/>
        </w:rPr>
        <w:t>no earlier laser treatment</w:t>
      </w:r>
      <w:r w:rsidR="007535BE" w:rsidRPr="004A4B1D">
        <w:rPr>
          <w:lang w:val="en-US"/>
        </w:rPr>
        <w:t>,</w:t>
      </w:r>
      <w:r w:rsidRPr="004A4B1D">
        <w:rPr>
          <w:lang w:val="en-US"/>
        </w:rPr>
        <w:t xml:space="preserve"> and </w:t>
      </w:r>
      <w:r w:rsidR="00B32200" w:rsidRPr="004A4B1D">
        <w:rPr>
          <w:lang w:val="en-US"/>
        </w:rPr>
        <w:t xml:space="preserve">presence of active neovascularization with immediate treatment indication. </w:t>
      </w:r>
      <w:r w:rsidR="008517CF" w:rsidRPr="004A4B1D">
        <w:rPr>
          <w:lang w:val="en-US"/>
        </w:rPr>
        <w:t>Exclusion</w:t>
      </w:r>
      <w:r w:rsidR="00D87CD6" w:rsidRPr="004A4B1D">
        <w:rPr>
          <w:lang w:val="en-US"/>
        </w:rPr>
        <w:t xml:space="preserve"> criteria consisted of</w:t>
      </w:r>
      <w:r w:rsidR="008517CF" w:rsidRPr="004A4B1D">
        <w:rPr>
          <w:lang w:val="en-US"/>
        </w:rPr>
        <w:t xml:space="preserve"> presence of intravitreal hemorrhages or</w:t>
      </w:r>
      <w:r w:rsidRPr="004A4B1D">
        <w:rPr>
          <w:lang w:val="en-US"/>
        </w:rPr>
        <w:t xml:space="preserve"> tractional retinal detachment</w:t>
      </w:r>
      <w:r w:rsidR="005726D7" w:rsidRPr="004A4B1D">
        <w:rPr>
          <w:lang w:val="en-US"/>
        </w:rPr>
        <w:t xml:space="preserve"> involving the macula</w:t>
      </w:r>
      <w:r w:rsidRPr="004A4B1D">
        <w:rPr>
          <w:lang w:val="en-US"/>
        </w:rPr>
        <w:t xml:space="preserve">, </w:t>
      </w:r>
      <w:r w:rsidR="008517CF" w:rsidRPr="004A4B1D">
        <w:rPr>
          <w:lang w:val="en-US"/>
        </w:rPr>
        <w:t xml:space="preserve">injection of </w:t>
      </w:r>
      <w:r w:rsidR="005726D7" w:rsidRPr="004A4B1D">
        <w:rPr>
          <w:lang w:val="en-US"/>
        </w:rPr>
        <w:t>intravitreal</w:t>
      </w:r>
      <w:r w:rsidR="008517CF" w:rsidRPr="004A4B1D">
        <w:rPr>
          <w:lang w:val="en-US"/>
        </w:rPr>
        <w:t xml:space="preserve"> drugs 6 mo</w:t>
      </w:r>
      <w:r w:rsidRPr="004A4B1D">
        <w:rPr>
          <w:lang w:val="en-US"/>
        </w:rPr>
        <w:t xml:space="preserve">nths prior to study enrollment, </w:t>
      </w:r>
      <w:r w:rsidR="008517CF" w:rsidRPr="004A4B1D">
        <w:rPr>
          <w:lang w:val="en-US"/>
        </w:rPr>
        <w:t>major opa</w:t>
      </w:r>
      <w:r w:rsidRPr="004A4B1D">
        <w:rPr>
          <w:lang w:val="en-US"/>
        </w:rPr>
        <w:t xml:space="preserve">city of </w:t>
      </w:r>
      <w:r w:rsidR="00D87CD6" w:rsidRPr="004A4B1D">
        <w:rPr>
          <w:lang w:val="en-US"/>
        </w:rPr>
        <w:t xml:space="preserve">cornea, </w:t>
      </w:r>
      <w:r w:rsidR="00CC7C9F" w:rsidRPr="004A4B1D">
        <w:rPr>
          <w:lang w:val="en-US"/>
        </w:rPr>
        <w:t xml:space="preserve">crystalline </w:t>
      </w:r>
      <w:r w:rsidR="00D87CD6" w:rsidRPr="004A4B1D">
        <w:rPr>
          <w:lang w:val="en-US"/>
        </w:rPr>
        <w:t>lens or intraocular lens</w:t>
      </w:r>
      <w:r w:rsidRPr="004A4B1D">
        <w:rPr>
          <w:lang w:val="en-US"/>
        </w:rPr>
        <w:t>,</w:t>
      </w:r>
      <w:r w:rsidR="008517CF" w:rsidRPr="004A4B1D">
        <w:rPr>
          <w:lang w:val="en-US"/>
        </w:rPr>
        <w:t xml:space="preserve"> cataract surgery 3 m</w:t>
      </w:r>
      <w:r w:rsidRPr="004A4B1D">
        <w:rPr>
          <w:lang w:val="en-US"/>
        </w:rPr>
        <w:t>onths prior to study enrollment,</w:t>
      </w:r>
      <w:r w:rsidR="008517CF" w:rsidRPr="004A4B1D">
        <w:rPr>
          <w:lang w:val="en-US"/>
        </w:rPr>
        <w:t xml:space="preserve"> posterior vitrectomy or </w:t>
      </w:r>
      <w:proofErr w:type="spellStart"/>
      <w:r w:rsidR="008517CF" w:rsidRPr="004A4B1D">
        <w:rPr>
          <w:lang w:val="en-US"/>
        </w:rPr>
        <w:t>retinope</w:t>
      </w:r>
      <w:r w:rsidRPr="004A4B1D">
        <w:rPr>
          <w:lang w:val="en-US"/>
        </w:rPr>
        <w:t>xia</w:t>
      </w:r>
      <w:proofErr w:type="spellEnd"/>
      <w:r w:rsidRPr="004A4B1D">
        <w:rPr>
          <w:lang w:val="en-US"/>
        </w:rPr>
        <w:t xml:space="preserve"> with scleral </w:t>
      </w:r>
      <w:proofErr w:type="spellStart"/>
      <w:r w:rsidRPr="004A4B1D">
        <w:rPr>
          <w:lang w:val="en-US"/>
        </w:rPr>
        <w:t>introflexation</w:t>
      </w:r>
      <w:proofErr w:type="spellEnd"/>
      <w:r w:rsidRPr="004A4B1D">
        <w:rPr>
          <w:lang w:val="en-US"/>
        </w:rPr>
        <w:t>, acute ocular infection,</w:t>
      </w:r>
      <w:r w:rsidR="008517CF" w:rsidRPr="004A4B1D">
        <w:rPr>
          <w:lang w:val="en-US"/>
        </w:rPr>
        <w:t xml:space="preserve"> allergy to </w:t>
      </w:r>
      <w:r w:rsidRPr="004A4B1D">
        <w:rPr>
          <w:lang w:val="en-US"/>
        </w:rPr>
        <w:t xml:space="preserve">fluorescein, </w:t>
      </w:r>
      <w:r w:rsidR="008A1023" w:rsidRPr="004A4B1D">
        <w:rPr>
          <w:lang w:val="en-US"/>
        </w:rPr>
        <w:t xml:space="preserve">other ocular pathology such as glaucoma, </w:t>
      </w:r>
      <w:r w:rsidR="0060161A" w:rsidRPr="004A4B1D">
        <w:rPr>
          <w:lang w:val="en-US"/>
        </w:rPr>
        <w:t>or</w:t>
      </w:r>
      <w:r w:rsidR="008517CF" w:rsidRPr="004A4B1D">
        <w:rPr>
          <w:lang w:val="en-US"/>
        </w:rPr>
        <w:t xml:space="preserve"> any medical or psychological condition at baseline examination that would </w:t>
      </w:r>
      <w:r w:rsidR="00684F3B" w:rsidRPr="004A4B1D">
        <w:rPr>
          <w:lang w:val="en-US"/>
        </w:rPr>
        <w:t>not allow</w:t>
      </w:r>
      <w:r w:rsidR="008517CF" w:rsidRPr="004A4B1D">
        <w:rPr>
          <w:lang w:val="en-US"/>
        </w:rPr>
        <w:t xml:space="preserve"> conclusion of study.</w:t>
      </w:r>
    </w:p>
    <w:p w14:paraId="1247523D" w14:textId="77777777" w:rsidR="001556C2" w:rsidRPr="004A4B1D" w:rsidRDefault="001556C2" w:rsidP="003A4B07">
      <w:pPr>
        <w:spacing w:line="480" w:lineRule="auto"/>
        <w:rPr>
          <w:b/>
          <w:lang w:val="en-US"/>
        </w:rPr>
      </w:pPr>
      <w:r w:rsidRPr="004A4B1D">
        <w:rPr>
          <w:b/>
          <w:lang w:val="en-US"/>
        </w:rPr>
        <w:t>Ophthalmological evaluation</w:t>
      </w:r>
    </w:p>
    <w:p w14:paraId="552A9CD7" w14:textId="77777777" w:rsidR="007E0D7A" w:rsidRPr="004A4B1D" w:rsidRDefault="00C30404" w:rsidP="00C211D5">
      <w:pPr>
        <w:spacing w:line="480" w:lineRule="auto"/>
        <w:ind w:firstLine="720"/>
        <w:rPr>
          <w:lang w:val="en-US"/>
        </w:rPr>
      </w:pPr>
      <w:r w:rsidRPr="004A4B1D">
        <w:rPr>
          <w:lang w:val="en-US"/>
        </w:rPr>
        <w:t>Ophthalmological evaluation was performed monthly</w:t>
      </w:r>
      <w:r w:rsidR="001556C2" w:rsidRPr="004A4B1D">
        <w:rPr>
          <w:lang w:val="en-US"/>
        </w:rPr>
        <w:t xml:space="preserve">, including assessment of </w:t>
      </w:r>
      <w:proofErr w:type="spellStart"/>
      <w:r w:rsidR="005726D7" w:rsidRPr="004A4B1D">
        <w:rPr>
          <w:lang w:val="en-US"/>
        </w:rPr>
        <w:t>LogMAR</w:t>
      </w:r>
      <w:proofErr w:type="spellEnd"/>
      <w:r w:rsidR="005726D7" w:rsidRPr="004A4B1D">
        <w:rPr>
          <w:lang w:val="en-US"/>
        </w:rPr>
        <w:t xml:space="preserve"> </w:t>
      </w:r>
      <w:r w:rsidR="001556C2" w:rsidRPr="004A4B1D">
        <w:rPr>
          <w:lang w:val="en-US"/>
        </w:rPr>
        <w:t xml:space="preserve">best-corrected visual acuity (BCVA), slit-lamp and fundus examination, and </w:t>
      </w:r>
      <w:r w:rsidRPr="004A4B1D">
        <w:rPr>
          <w:lang w:val="en-US"/>
        </w:rPr>
        <w:t xml:space="preserve">spectral-domain </w:t>
      </w:r>
      <w:r w:rsidR="00C455A1" w:rsidRPr="004A4B1D">
        <w:rPr>
          <w:lang w:val="en-US"/>
        </w:rPr>
        <w:t>optical coherence tomography (</w:t>
      </w:r>
      <w:r w:rsidRPr="004A4B1D">
        <w:rPr>
          <w:lang w:val="en-US"/>
        </w:rPr>
        <w:t>SD-</w:t>
      </w:r>
      <w:r w:rsidR="001556C2" w:rsidRPr="004A4B1D">
        <w:rPr>
          <w:lang w:val="en-US"/>
        </w:rPr>
        <w:t>OCT</w:t>
      </w:r>
      <w:r w:rsidRPr="004A4B1D">
        <w:rPr>
          <w:lang w:val="en-US"/>
        </w:rPr>
        <w:t xml:space="preserve"> – Heidelberg Engineering) to assess macular thickness</w:t>
      </w:r>
      <w:r w:rsidR="001556C2" w:rsidRPr="004A4B1D">
        <w:rPr>
          <w:lang w:val="en-US"/>
        </w:rPr>
        <w:t xml:space="preserve">. Fluorescein angiography was performed monthly </w:t>
      </w:r>
      <w:r w:rsidRPr="004A4B1D">
        <w:rPr>
          <w:lang w:val="en-US"/>
        </w:rPr>
        <w:t xml:space="preserve">to detect new vessels </w:t>
      </w:r>
      <w:r w:rsidR="001556C2" w:rsidRPr="004A4B1D">
        <w:rPr>
          <w:lang w:val="en-US"/>
        </w:rPr>
        <w:t xml:space="preserve">in </w:t>
      </w:r>
      <w:r w:rsidR="00C455A1" w:rsidRPr="004A4B1D">
        <w:rPr>
          <w:lang w:val="en-US"/>
        </w:rPr>
        <w:t xml:space="preserve">the </w:t>
      </w:r>
      <w:r w:rsidR="001556C2" w:rsidRPr="004A4B1D">
        <w:rPr>
          <w:lang w:val="en-US"/>
        </w:rPr>
        <w:t xml:space="preserve">first three months, and </w:t>
      </w:r>
      <w:r w:rsidR="00C455A1" w:rsidRPr="004A4B1D">
        <w:rPr>
          <w:lang w:val="en-US"/>
        </w:rPr>
        <w:t>quarterly</w:t>
      </w:r>
      <w:r w:rsidR="001556C2" w:rsidRPr="004A4B1D">
        <w:rPr>
          <w:lang w:val="en-US"/>
        </w:rPr>
        <w:t xml:space="preserve"> afterwards.</w:t>
      </w:r>
    </w:p>
    <w:p w14:paraId="0F74CDFD" w14:textId="77777777" w:rsidR="00927BFE" w:rsidRDefault="00927BFE" w:rsidP="003A4B07">
      <w:pPr>
        <w:spacing w:line="480" w:lineRule="auto"/>
        <w:rPr>
          <w:b/>
          <w:lang w:val="en-US"/>
        </w:rPr>
      </w:pPr>
    </w:p>
    <w:p w14:paraId="5ECFC429" w14:textId="77777777" w:rsidR="003D1277" w:rsidRPr="004A4B1D" w:rsidRDefault="003D1277" w:rsidP="003A4B07">
      <w:pPr>
        <w:spacing w:line="480" w:lineRule="auto"/>
        <w:rPr>
          <w:b/>
          <w:lang w:val="en-US"/>
        </w:rPr>
      </w:pPr>
      <w:r w:rsidRPr="004A4B1D">
        <w:rPr>
          <w:b/>
          <w:lang w:val="en-US"/>
        </w:rPr>
        <w:t>ERG protocol</w:t>
      </w:r>
    </w:p>
    <w:p w14:paraId="02034C7A" w14:textId="7483F7A0" w:rsidR="007710FE" w:rsidRPr="004A4B1D" w:rsidRDefault="007E0D7A" w:rsidP="005A601E">
      <w:pPr>
        <w:spacing w:line="480" w:lineRule="auto"/>
        <w:ind w:firstLine="720"/>
        <w:rPr>
          <w:rFonts w:eastAsia="Times New Roman" w:cs="Times New Roman"/>
          <w:lang w:val="en-US"/>
        </w:rPr>
      </w:pPr>
      <w:r w:rsidRPr="004A4B1D">
        <w:rPr>
          <w:lang w:val="en-US"/>
        </w:rPr>
        <w:t xml:space="preserve">Full-field ERG was performed at baseline, </w:t>
      </w:r>
      <w:r w:rsidR="00C9637D" w:rsidRPr="004A4B1D">
        <w:rPr>
          <w:lang w:val="en-US"/>
        </w:rPr>
        <w:t xml:space="preserve">and </w:t>
      </w:r>
      <w:r w:rsidRPr="004A4B1D">
        <w:rPr>
          <w:lang w:val="en-US"/>
        </w:rPr>
        <w:t>12, 24 and 48 week</w:t>
      </w:r>
      <w:r w:rsidR="00C568B9" w:rsidRPr="004A4B1D">
        <w:rPr>
          <w:lang w:val="en-US"/>
        </w:rPr>
        <w:t xml:space="preserve">s </w:t>
      </w:r>
      <w:r w:rsidR="00C455A1" w:rsidRPr="004A4B1D">
        <w:rPr>
          <w:lang w:val="en-US"/>
        </w:rPr>
        <w:t>after treatment</w:t>
      </w:r>
      <w:r w:rsidR="003E5CA6" w:rsidRPr="004A4B1D">
        <w:rPr>
          <w:lang w:val="en-US"/>
        </w:rPr>
        <w:t xml:space="preserve"> (</w:t>
      </w:r>
      <w:proofErr w:type="spellStart"/>
      <w:r w:rsidR="003E5CA6" w:rsidRPr="004A4B1D">
        <w:rPr>
          <w:lang w:val="en-US"/>
        </w:rPr>
        <w:t>ColorDome</w:t>
      </w:r>
      <w:proofErr w:type="spellEnd"/>
      <w:r w:rsidR="003E5CA6" w:rsidRPr="004A4B1D">
        <w:rPr>
          <w:lang w:val="en-US"/>
        </w:rPr>
        <w:t xml:space="preserve"> and </w:t>
      </w:r>
      <w:proofErr w:type="spellStart"/>
      <w:r w:rsidR="003E5CA6" w:rsidRPr="004A4B1D">
        <w:rPr>
          <w:lang w:val="en-US"/>
        </w:rPr>
        <w:t>Espion</w:t>
      </w:r>
      <w:proofErr w:type="spellEnd"/>
      <w:r w:rsidR="003E5CA6" w:rsidRPr="004A4B1D">
        <w:rPr>
          <w:lang w:val="en-US"/>
        </w:rPr>
        <w:t xml:space="preserve"> E2 - </w:t>
      </w:r>
      <w:proofErr w:type="spellStart"/>
      <w:r w:rsidR="003E5CA6" w:rsidRPr="004A4B1D">
        <w:rPr>
          <w:lang w:val="en-US"/>
        </w:rPr>
        <w:t>Diagnosys</w:t>
      </w:r>
      <w:proofErr w:type="spellEnd"/>
      <w:r w:rsidR="003E5CA6" w:rsidRPr="004A4B1D">
        <w:rPr>
          <w:lang w:val="en-US"/>
        </w:rPr>
        <w:t xml:space="preserve"> LLC, Middleton, MA, USA)</w:t>
      </w:r>
      <w:r w:rsidR="00C568B9" w:rsidRPr="004A4B1D">
        <w:rPr>
          <w:lang w:val="en-US"/>
        </w:rPr>
        <w:t xml:space="preserve">. ERG was </w:t>
      </w:r>
      <w:r w:rsidR="00C455A1" w:rsidRPr="004A4B1D">
        <w:rPr>
          <w:lang w:val="en-US"/>
        </w:rPr>
        <w:t>executed</w:t>
      </w:r>
      <w:r w:rsidR="00C568B9" w:rsidRPr="004A4B1D">
        <w:rPr>
          <w:lang w:val="en-US"/>
        </w:rPr>
        <w:t xml:space="preserve"> in accordance to ISCEV standard</w:t>
      </w:r>
      <w:r w:rsidR="008252C1" w:rsidRPr="004A4B1D">
        <w:rPr>
          <w:lang w:val="en-US"/>
        </w:rPr>
        <w:t xml:space="preserve"> </w:t>
      </w:r>
      <w:r w:rsidR="00C568B9" w:rsidRPr="004A4B1D">
        <w:rPr>
          <w:lang w:val="en-US"/>
        </w:rPr>
        <w:fldChar w:fldCharType="begin">
          <w:fldData xml:space="preserve">PEVuZE5vdGU+PENpdGU+PEF1dGhvcj5NYXJtb3I8L0F1dGhvcj48WWVhcj4yMDA5PC9ZZWFyPjxS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==
</w:fldData>
        </w:fldChar>
      </w:r>
      <w:r w:rsidR="00971C9F" w:rsidRPr="004A4B1D">
        <w:rPr>
          <w:lang w:val="en-US"/>
        </w:rPr>
        <w:instrText xml:space="preserve"> ADDIN EN.CITE </w:instrText>
      </w:r>
      <w:r w:rsidR="00971C9F" w:rsidRPr="004A4B1D">
        <w:rPr>
          <w:lang w:val="en-US"/>
        </w:rPr>
        <w:fldChar w:fldCharType="begin">
          <w:fldData xml:space="preserve">PEVuZE5vdGU+PENpdGU+PEF1dGhvcj5NYXJtb3I8L0F1dGhvcj48WWVhcj4yMDA5PC9ZZWFyPjxS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==
</w:fldData>
        </w:fldChar>
      </w:r>
      <w:r w:rsidR="00971C9F" w:rsidRPr="004A4B1D">
        <w:rPr>
          <w:lang w:val="en-US"/>
        </w:rPr>
        <w:instrText xml:space="preserve"> ADDIN EN.CITE.DATA </w:instrText>
      </w:r>
      <w:r w:rsidR="00971C9F" w:rsidRPr="004A4B1D">
        <w:rPr>
          <w:lang w:val="en-US"/>
        </w:rPr>
      </w:r>
      <w:r w:rsidR="00971C9F" w:rsidRPr="004A4B1D">
        <w:rPr>
          <w:lang w:val="en-US"/>
        </w:rPr>
        <w:fldChar w:fldCharType="end"/>
      </w:r>
      <w:r w:rsidR="00C568B9" w:rsidRPr="004A4B1D">
        <w:rPr>
          <w:lang w:val="en-US"/>
        </w:rPr>
      </w:r>
      <w:r w:rsidR="00C568B9" w:rsidRPr="004A4B1D">
        <w:rPr>
          <w:lang w:val="en-US"/>
        </w:rPr>
        <w:fldChar w:fldCharType="separate"/>
      </w:r>
      <w:r w:rsidR="00971C9F" w:rsidRPr="004A4B1D">
        <w:rPr>
          <w:lang w:val="en-US"/>
        </w:rPr>
        <w:t>[20]</w:t>
      </w:r>
      <w:r w:rsidR="00C568B9" w:rsidRPr="004A4B1D">
        <w:rPr>
          <w:lang w:val="en-US"/>
        </w:rPr>
        <w:fldChar w:fldCharType="end"/>
      </w:r>
      <w:r w:rsidR="008A3D7B" w:rsidRPr="004A4B1D">
        <w:rPr>
          <w:lang w:val="en-US"/>
        </w:rPr>
        <w:t xml:space="preserve"> </w:t>
      </w:r>
      <w:r w:rsidR="003E5CA6" w:rsidRPr="004A4B1D">
        <w:rPr>
          <w:lang w:val="en-US"/>
        </w:rPr>
        <w:t xml:space="preserve">using DTL </w:t>
      </w:r>
      <w:r w:rsidR="008252C1" w:rsidRPr="004A4B1D">
        <w:rPr>
          <w:lang w:val="en-US"/>
        </w:rPr>
        <w:t>as positive</w:t>
      </w:r>
      <w:r w:rsidR="006E7129" w:rsidRPr="004A4B1D">
        <w:rPr>
          <w:lang w:val="en-US"/>
        </w:rPr>
        <w:t xml:space="preserve"> electrodes</w:t>
      </w:r>
      <w:r w:rsidR="007710FE" w:rsidRPr="004A4B1D">
        <w:rPr>
          <w:lang w:val="en-US"/>
        </w:rPr>
        <w:t xml:space="preserve">. </w:t>
      </w:r>
      <w:r w:rsidR="007710FE" w:rsidRPr="004A4B1D">
        <w:rPr>
          <w:rFonts w:eastAsia="Times New Roman" w:cs="Times New Roman"/>
          <w:lang w:val="en-US"/>
        </w:rPr>
        <w:t xml:space="preserve">Skin electrodes (Red-Dot – 3M) were placed on </w:t>
      </w:r>
      <w:r w:rsidR="007710FE" w:rsidRPr="004A4B1D">
        <w:rPr>
          <w:lang w:val="en-US"/>
        </w:rPr>
        <w:t>each temporal orbital rim</w:t>
      </w:r>
      <w:r w:rsidR="007710FE" w:rsidRPr="004A4B1D">
        <w:rPr>
          <w:rFonts w:eastAsia="Times New Roman" w:cs="Times New Roman"/>
          <w:lang w:val="en-US"/>
        </w:rPr>
        <w:t xml:space="preserve"> to serve as references, and </w:t>
      </w:r>
      <w:r w:rsidR="006E7129" w:rsidRPr="004A4B1D">
        <w:rPr>
          <w:lang w:val="en-US"/>
        </w:rPr>
        <w:t>on forehead</w:t>
      </w:r>
      <w:r w:rsidR="007710FE" w:rsidRPr="004A4B1D">
        <w:rPr>
          <w:lang w:val="en-US"/>
        </w:rPr>
        <w:t xml:space="preserve"> as ground</w:t>
      </w:r>
      <w:r w:rsidR="001006E9" w:rsidRPr="004A4B1D">
        <w:rPr>
          <w:lang w:val="en-US"/>
        </w:rPr>
        <w:t xml:space="preserve">. </w:t>
      </w:r>
      <w:r w:rsidR="00C81144" w:rsidRPr="004A4B1D">
        <w:rPr>
          <w:lang w:val="en-US"/>
        </w:rPr>
        <w:t>A- and b-wave amplitudes</w:t>
      </w:r>
      <w:r w:rsidR="008A3D7B" w:rsidRPr="004A4B1D">
        <w:rPr>
          <w:lang w:val="en-US"/>
        </w:rPr>
        <w:t xml:space="preserve"> and implicit time</w:t>
      </w:r>
      <w:r w:rsidR="001006E9" w:rsidRPr="004A4B1D">
        <w:rPr>
          <w:rFonts w:eastAsia="Times New Roman" w:cs="Times New Roman"/>
          <w:lang w:val="en-US"/>
        </w:rPr>
        <w:t xml:space="preserve"> were evaluated</w:t>
      </w:r>
      <w:r w:rsidR="002C66C1" w:rsidRPr="004A4B1D">
        <w:rPr>
          <w:rFonts w:eastAsia="Times New Roman" w:cs="Times New Roman"/>
          <w:lang w:val="en-US"/>
        </w:rPr>
        <w:t>.</w:t>
      </w:r>
    </w:p>
    <w:p w14:paraId="588EAECE" w14:textId="4A68440D" w:rsidR="002C66C1" w:rsidRPr="004A4B1D" w:rsidRDefault="002C66C1" w:rsidP="00C211D5">
      <w:pPr>
        <w:spacing w:line="480" w:lineRule="auto"/>
        <w:ind w:firstLine="720"/>
        <w:rPr>
          <w:lang w:val="en-US"/>
        </w:rPr>
      </w:pPr>
      <w:r w:rsidRPr="004A4B1D">
        <w:rPr>
          <w:lang w:val="en-US"/>
        </w:rPr>
        <w:t>After 30 min dark adaptation,</w:t>
      </w:r>
      <w:r w:rsidR="00404347" w:rsidRPr="004A4B1D">
        <w:rPr>
          <w:lang w:val="en-US"/>
        </w:rPr>
        <w:t xml:space="preserve"> a series of flashes with increasing luminance</w:t>
      </w:r>
      <w:r w:rsidRPr="004A4B1D">
        <w:rPr>
          <w:lang w:val="en-US"/>
        </w:rPr>
        <w:t xml:space="preserve"> was used as light stimuli</w:t>
      </w:r>
      <w:r w:rsidR="00404347" w:rsidRPr="004A4B1D">
        <w:rPr>
          <w:lang w:val="en-US"/>
        </w:rPr>
        <w:t xml:space="preserve">: 0.003, </w:t>
      </w:r>
      <w:r w:rsidR="008A3D7B" w:rsidRPr="004A4B1D">
        <w:rPr>
          <w:lang w:val="en-US"/>
        </w:rPr>
        <w:t xml:space="preserve">0.01 </w:t>
      </w:r>
      <w:r w:rsidRPr="004A4B1D">
        <w:rPr>
          <w:lang w:val="en-US"/>
        </w:rPr>
        <w:t>(r</w:t>
      </w:r>
      <w:r w:rsidR="008A3D7B" w:rsidRPr="004A4B1D">
        <w:rPr>
          <w:lang w:val="en-US"/>
        </w:rPr>
        <w:t>od</w:t>
      </w:r>
      <w:r w:rsidRPr="004A4B1D">
        <w:rPr>
          <w:lang w:val="en-US"/>
        </w:rPr>
        <w:t xml:space="preserve"> ERG</w:t>
      </w:r>
      <w:r w:rsidR="008A3D7B" w:rsidRPr="004A4B1D">
        <w:rPr>
          <w:lang w:val="en-US"/>
        </w:rPr>
        <w:t>)</w:t>
      </w:r>
      <w:r w:rsidR="00404347" w:rsidRPr="004A4B1D">
        <w:rPr>
          <w:lang w:val="en-US"/>
        </w:rPr>
        <w:t>, 0.03, 0.1, 0.3, 1.0,</w:t>
      </w:r>
      <w:r w:rsidR="008A3D7B" w:rsidRPr="004A4B1D">
        <w:rPr>
          <w:lang w:val="en-US"/>
        </w:rPr>
        <w:t xml:space="preserve"> 3.0</w:t>
      </w:r>
      <w:r w:rsidRPr="004A4B1D">
        <w:rPr>
          <w:lang w:val="en-US"/>
        </w:rPr>
        <w:t xml:space="preserve"> (combined rod-cone ERG)</w:t>
      </w:r>
      <w:r w:rsidR="00404347" w:rsidRPr="004A4B1D">
        <w:rPr>
          <w:lang w:val="en-US"/>
        </w:rPr>
        <w:t xml:space="preserve"> and 10</w:t>
      </w:r>
      <w:r w:rsidR="008A3D7B" w:rsidRPr="004A4B1D">
        <w:rPr>
          <w:lang w:val="en-US"/>
        </w:rPr>
        <w:t xml:space="preserve"> </w:t>
      </w:r>
      <w:proofErr w:type="spellStart"/>
      <w:r w:rsidR="008A3D7B" w:rsidRPr="004A4B1D">
        <w:rPr>
          <w:lang w:val="en-US"/>
        </w:rPr>
        <w:t>cd.s</w:t>
      </w:r>
      <w:proofErr w:type="spellEnd"/>
      <w:r w:rsidR="008A3D7B" w:rsidRPr="004A4B1D">
        <w:rPr>
          <w:lang w:val="en-US"/>
        </w:rPr>
        <w:t>/m</w:t>
      </w:r>
      <w:r w:rsidR="008A3D7B" w:rsidRPr="004A4B1D">
        <w:rPr>
          <w:vertAlign w:val="superscript"/>
          <w:lang w:val="en-US"/>
        </w:rPr>
        <w:t>2</w:t>
      </w:r>
      <w:r w:rsidRPr="004A4B1D">
        <w:rPr>
          <w:lang w:val="en-US"/>
        </w:rPr>
        <w:t xml:space="preserve">. </w:t>
      </w:r>
      <w:r w:rsidR="00E014FC" w:rsidRPr="004A4B1D">
        <w:rPr>
          <w:lang w:val="en-US"/>
        </w:rPr>
        <w:t>O</w:t>
      </w:r>
      <w:r w:rsidR="008A3D7B" w:rsidRPr="004A4B1D">
        <w:rPr>
          <w:lang w:val="en-US"/>
        </w:rPr>
        <w:t>scillatory potentials</w:t>
      </w:r>
      <w:r w:rsidR="00946564" w:rsidRPr="004A4B1D">
        <w:rPr>
          <w:lang w:val="en-US"/>
        </w:rPr>
        <w:t xml:space="preserve"> </w:t>
      </w:r>
      <w:r w:rsidRPr="004A4B1D">
        <w:rPr>
          <w:lang w:val="en-US"/>
        </w:rPr>
        <w:t xml:space="preserve">were </w:t>
      </w:r>
      <w:r w:rsidR="00946564" w:rsidRPr="004A4B1D">
        <w:rPr>
          <w:lang w:val="en-US"/>
        </w:rPr>
        <w:t>filtered out</w:t>
      </w:r>
      <w:r w:rsidR="008A3D7B" w:rsidRPr="004A4B1D">
        <w:rPr>
          <w:lang w:val="en-US"/>
        </w:rPr>
        <w:t xml:space="preserve"> of </w:t>
      </w:r>
      <w:r w:rsidR="00DF1771" w:rsidRPr="004A4B1D">
        <w:rPr>
          <w:lang w:val="en-US"/>
        </w:rPr>
        <w:t xml:space="preserve">combined rod-cone ERG, </w:t>
      </w:r>
      <w:r w:rsidR="00982EBF" w:rsidRPr="004A4B1D">
        <w:rPr>
          <w:rFonts w:eastAsia="Times New Roman" w:cs="Times New Roman"/>
          <w:lang w:val="en-US"/>
        </w:rPr>
        <w:t>using an off-line fast-</w:t>
      </w:r>
      <w:proofErr w:type="spellStart"/>
      <w:r w:rsidR="00982EBF" w:rsidRPr="004A4B1D">
        <w:rPr>
          <w:rFonts w:eastAsia="Times New Roman" w:cs="Times New Roman"/>
          <w:lang w:val="en-US"/>
        </w:rPr>
        <w:t>Fourrier</w:t>
      </w:r>
      <w:proofErr w:type="spellEnd"/>
      <w:r w:rsidR="00982EBF" w:rsidRPr="004A4B1D">
        <w:rPr>
          <w:rFonts w:eastAsia="Times New Roman" w:cs="Times New Roman"/>
          <w:lang w:val="en-US"/>
        </w:rPr>
        <w:t xml:space="preserve"> algorithm</w:t>
      </w:r>
      <w:r w:rsidR="00AE4B75" w:rsidRPr="004A4B1D">
        <w:rPr>
          <w:rFonts w:eastAsia="Times New Roman" w:cs="Times New Roman"/>
          <w:lang w:val="en-US"/>
        </w:rPr>
        <w:t xml:space="preserve"> set as a band-pass frequency filter (75 – 300 Hz) </w:t>
      </w:r>
      <w:r w:rsidR="00982EBF" w:rsidRPr="004A4B1D">
        <w:rPr>
          <w:rFonts w:eastAsia="Times New Roman" w:cs="Times New Roman"/>
          <w:lang w:val="en-US"/>
        </w:rPr>
        <w:t xml:space="preserve"> as previously described </w:t>
      </w:r>
      <w:r w:rsidR="00982EBF" w:rsidRPr="004A4B1D">
        <w:rPr>
          <w:rFonts w:eastAsia="Times New Roman" w:cs="Times New Roman"/>
          <w:lang w:val="en-US"/>
        </w:rPr>
        <w:fldChar w:fldCharType="begin"/>
      </w:r>
      <w:r w:rsidR="00982EBF" w:rsidRPr="004A4B1D">
        <w:rPr>
          <w:rFonts w:eastAsia="Times New Roman" w:cs="Times New Roman"/>
          <w:lang w:val="en-US"/>
        </w:rPr>
        <w:instrText xml:space="preserve"> ADDIN EN.CITE &lt;EndNote&gt;&lt;Cite&gt;&lt;Author&gt;Messias&lt;/Author&gt;&lt;Year&gt;2008&lt;/Year&gt;&lt;RecNum&gt;63&lt;/RecNum&gt;&lt;DisplayText&gt;[21]&lt;/DisplayText&gt;&lt;record&gt;&lt;rec-number&gt;63&lt;/rec-number&gt;&lt;foreign-keys&gt;&lt;key app="EN" db-id="stzr0spahe9x96edaww55a0m2pftstts52rz" timestamp="0"&gt;63&lt;/key&gt;&lt;/foreign-keys&gt;&lt;ref-type name="Conference Proceedings"&gt;10&lt;/ref-type&gt;&lt;contributors&gt;&lt;authors&gt;&lt;author&gt;Messias, A.&lt;/author&gt;&lt;author&gt;Jaegle, H.&lt;/author&gt;&lt;author&gt;Gekeler, F.&lt;/author&gt;&lt;author&gt;Zrenner, E.&lt;/author&gt;&lt;/authors&gt;&lt;/contributors&gt;&lt;titles&gt;&lt;title&gt;Software for Evaluation of Electroretinograms&lt;/title&gt;&lt;secondary-title&gt;XLVI Annual Symposium of the International Society for Clinical Electrophysiology of Vision (ISCEV)&lt;/secondary-title&gt;&lt;/titles&gt;&lt;dates&gt;&lt;year&gt;2008&lt;/year&gt;&lt;/dates&gt;&lt;pub-location&gt;Morgantown - USA&lt;/pub-location&gt;&lt;urls&gt;&lt;/urls&gt;&lt;/record&gt;&lt;/Cite&gt;&lt;/EndNote&gt;</w:instrText>
      </w:r>
      <w:r w:rsidR="00982EBF" w:rsidRPr="004A4B1D">
        <w:rPr>
          <w:rFonts w:eastAsia="Times New Roman" w:cs="Times New Roman"/>
          <w:lang w:val="en-US"/>
        </w:rPr>
        <w:fldChar w:fldCharType="separate"/>
      </w:r>
      <w:r w:rsidR="00982EBF" w:rsidRPr="004A4B1D">
        <w:rPr>
          <w:rFonts w:eastAsia="Times New Roman" w:cs="Times New Roman"/>
          <w:noProof/>
          <w:lang w:val="en-US"/>
        </w:rPr>
        <w:t>[21]</w:t>
      </w:r>
      <w:r w:rsidR="00982EBF" w:rsidRPr="004A4B1D">
        <w:rPr>
          <w:rFonts w:eastAsia="Times New Roman" w:cs="Times New Roman"/>
          <w:lang w:val="en-US"/>
        </w:rPr>
        <w:fldChar w:fldCharType="end"/>
      </w:r>
      <w:r w:rsidR="00982EBF" w:rsidRPr="004A4B1D">
        <w:rPr>
          <w:rFonts w:eastAsia="Times New Roman" w:cs="Times New Roman"/>
          <w:lang w:val="en-US"/>
        </w:rPr>
        <w:t xml:space="preserve">, </w:t>
      </w:r>
      <w:r w:rsidR="00DF1771" w:rsidRPr="004A4B1D">
        <w:rPr>
          <w:lang w:val="en-US"/>
        </w:rPr>
        <w:t xml:space="preserve">and area under the curve (OP-AUC) between a- and b-wave </w:t>
      </w:r>
      <w:r w:rsidR="0090270C" w:rsidRPr="004A4B1D">
        <w:rPr>
          <w:lang w:val="en-US"/>
        </w:rPr>
        <w:t>implicit time</w:t>
      </w:r>
      <w:r w:rsidR="00DF1771" w:rsidRPr="004A4B1D">
        <w:rPr>
          <w:lang w:val="en-US"/>
        </w:rPr>
        <w:t xml:space="preserve"> was calculated.</w:t>
      </w:r>
    </w:p>
    <w:p w14:paraId="74D50227" w14:textId="77777777" w:rsidR="00513E78" w:rsidRPr="004A4B1D" w:rsidRDefault="008A3D7B" w:rsidP="00C211D5">
      <w:pPr>
        <w:spacing w:line="480" w:lineRule="auto"/>
        <w:ind w:firstLine="720"/>
        <w:rPr>
          <w:lang w:val="en-US"/>
        </w:rPr>
      </w:pPr>
      <w:r w:rsidRPr="004A4B1D">
        <w:rPr>
          <w:lang w:val="en-US"/>
        </w:rPr>
        <w:t xml:space="preserve"> </w:t>
      </w:r>
      <w:r w:rsidR="002C66C1" w:rsidRPr="004A4B1D">
        <w:rPr>
          <w:lang w:val="en-US"/>
        </w:rPr>
        <w:t xml:space="preserve">Thereafter, patients were light adapted for 10 min, and photopic ERG measurements were </w:t>
      </w:r>
      <w:r w:rsidR="00F17369" w:rsidRPr="004A4B1D">
        <w:rPr>
          <w:lang w:val="en-US"/>
        </w:rPr>
        <w:t xml:space="preserve">also performed </w:t>
      </w:r>
      <w:r w:rsidR="002C66C1" w:rsidRPr="004A4B1D">
        <w:rPr>
          <w:lang w:val="en-US"/>
        </w:rPr>
        <w:t>a series of increasing stimuli luminance: 0.1, 0.3, 1.0, 3.0 (cone ERG), 10.0 and 30.0</w:t>
      </w:r>
      <w:r w:rsidRPr="004A4B1D">
        <w:rPr>
          <w:lang w:val="en-US"/>
        </w:rPr>
        <w:t xml:space="preserve"> </w:t>
      </w:r>
      <w:proofErr w:type="spellStart"/>
      <w:r w:rsidRPr="004A4B1D">
        <w:rPr>
          <w:lang w:val="en-US"/>
        </w:rPr>
        <w:t>cd.s</w:t>
      </w:r>
      <w:proofErr w:type="spellEnd"/>
      <w:r w:rsidRPr="004A4B1D">
        <w:rPr>
          <w:lang w:val="en-US"/>
        </w:rPr>
        <w:t>/m</w:t>
      </w:r>
      <w:r w:rsidRPr="004A4B1D">
        <w:rPr>
          <w:vertAlign w:val="superscript"/>
          <w:lang w:val="en-US"/>
        </w:rPr>
        <w:t>2</w:t>
      </w:r>
      <w:r w:rsidR="00F17369" w:rsidRPr="004A4B1D">
        <w:rPr>
          <w:lang w:val="en-US"/>
        </w:rPr>
        <w:t>, followed by the</w:t>
      </w:r>
      <w:r w:rsidRPr="004A4B1D">
        <w:rPr>
          <w:lang w:val="en-US"/>
        </w:rPr>
        <w:t xml:space="preserve"> 30 Hz flicker</w:t>
      </w:r>
      <w:r w:rsidR="00F17369" w:rsidRPr="004A4B1D">
        <w:rPr>
          <w:lang w:val="en-US"/>
        </w:rPr>
        <w:t xml:space="preserve"> (background during photopic stimulation = 30 cd/m</w:t>
      </w:r>
      <w:r w:rsidR="00F17369" w:rsidRPr="004A4B1D">
        <w:rPr>
          <w:vertAlign w:val="superscript"/>
          <w:lang w:val="en-US"/>
        </w:rPr>
        <w:t>2</w:t>
      </w:r>
      <w:r w:rsidR="00F17369" w:rsidRPr="004A4B1D">
        <w:rPr>
          <w:lang w:val="en-US"/>
        </w:rPr>
        <w:t>)</w:t>
      </w:r>
      <w:r w:rsidR="00C568B9" w:rsidRPr="004A4B1D">
        <w:rPr>
          <w:lang w:val="en-US"/>
        </w:rPr>
        <w:t>.</w:t>
      </w:r>
    </w:p>
    <w:p w14:paraId="2AC092E5" w14:textId="77777777" w:rsidR="003D1277" w:rsidRPr="004A4B1D" w:rsidRDefault="00C211D5" w:rsidP="003A4B07">
      <w:pPr>
        <w:spacing w:line="480" w:lineRule="auto"/>
        <w:rPr>
          <w:b/>
          <w:lang w:val="en-US"/>
        </w:rPr>
      </w:pPr>
      <w:r w:rsidRPr="004A4B1D">
        <w:rPr>
          <w:b/>
          <w:lang w:val="en-US"/>
        </w:rPr>
        <w:t>Group t</w:t>
      </w:r>
      <w:r w:rsidR="003D1277" w:rsidRPr="004A4B1D">
        <w:rPr>
          <w:b/>
          <w:lang w:val="en-US"/>
        </w:rPr>
        <w:t>reatment assignment</w:t>
      </w:r>
    </w:p>
    <w:p w14:paraId="38D0376E" w14:textId="77777777" w:rsidR="00C211D5" w:rsidRPr="004A4B1D" w:rsidRDefault="003E5CA6" w:rsidP="00C211D5">
      <w:pPr>
        <w:spacing w:line="480" w:lineRule="auto"/>
        <w:ind w:firstLine="720"/>
        <w:rPr>
          <w:lang w:val="en-US"/>
        </w:rPr>
      </w:pPr>
      <w:r w:rsidRPr="004A4B1D">
        <w:rPr>
          <w:lang w:val="en-US"/>
        </w:rPr>
        <w:t>Eyes</w:t>
      </w:r>
      <w:r w:rsidR="00513E78" w:rsidRPr="004A4B1D">
        <w:rPr>
          <w:lang w:val="en-US"/>
        </w:rPr>
        <w:t xml:space="preserve"> (n=45) were randomized and assigned into three different treatment groups (n=15): </w:t>
      </w:r>
    </w:p>
    <w:p w14:paraId="26EB4171" w14:textId="2BF69B50" w:rsidR="00C211D5" w:rsidRPr="004A4B1D" w:rsidRDefault="00513E78" w:rsidP="00C211D5">
      <w:pPr>
        <w:pStyle w:val="ListParagraph"/>
        <w:numPr>
          <w:ilvl w:val="0"/>
          <w:numId w:val="5"/>
        </w:numPr>
        <w:spacing w:line="480" w:lineRule="auto"/>
        <w:ind w:left="1134"/>
        <w:rPr>
          <w:lang w:val="en-US"/>
        </w:rPr>
      </w:pPr>
      <w:r w:rsidRPr="004A4B1D">
        <w:rPr>
          <w:i/>
          <w:u w:val="single"/>
          <w:lang w:val="en-US"/>
        </w:rPr>
        <w:t>EDTRS+IVR</w:t>
      </w:r>
      <w:r w:rsidRPr="004A4B1D">
        <w:rPr>
          <w:lang w:val="en-US"/>
        </w:rPr>
        <w:t>: PRP with conventional single spot laser</w:t>
      </w:r>
      <w:r w:rsidR="00B07C1E" w:rsidRPr="004A4B1D">
        <w:rPr>
          <w:lang w:val="en-US"/>
        </w:rPr>
        <w:t xml:space="preserve"> (</w:t>
      </w:r>
      <w:proofErr w:type="spellStart"/>
      <w:r w:rsidR="00B07C1E" w:rsidRPr="004A4B1D">
        <w:rPr>
          <w:lang w:val="en-US"/>
        </w:rPr>
        <w:t>Purepoint</w:t>
      </w:r>
      <w:proofErr w:type="spellEnd"/>
      <w:r w:rsidR="00B07C1E" w:rsidRPr="004A4B1D">
        <w:rPr>
          <w:lang w:val="en-US"/>
        </w:rPr>
        <w:t xml:space="preserve">, Alcon, </w:t>
      </w:r>
      <w:proofErr w:type="spellStart"/>
      <w:r w:rsidR="00B07C1E" w:rsidRPr="004A4B1D">
        <w:rPr>
          <w:lang w:val="en-US"/>
        </w:rPr>
        <w:t>Fortworth</w:t>
      </w:r>
      <w:proofErr w:type="spellEnd"/>
      <w:r w:rsidR="00B07C1E" w:rsidRPr="004A4B1D">
        <w:rPr>
          <w:lang w:val="en-US"/>
        </w:rPr>
        <w:t>, Texas)</w:t>
      </w:r>
      <w:r w:rsidR="003E5CA6" w:rsidRPr="004A4B1D">
        <w:rPr>
          <w:lang w:val="en-US"/>
        </w:rPr>
        <w:t xml:space="preserve"> at </w:t>
      </w:r>
      <w:r w:rsidR="00B07C1E" w:rsidRPr="004A4B1D">
        <w:rPr>
          <w:lang w:val="en-US"/>
        </w:rPr>
        <w:t>two sessions (</w:t>
      </w:r>
      <w:r w:rsidR="003E5CA6" w:rsidRPr="004A4B1D">
        <w:rPr>
          <w:lang w:val="en-US"/>
        </w:rPr>
        <w:t xml:space="preserve">baseline </w:t>
      </w:r>
      <w:r w:rsidR="00B07C1E" w:rsidRPr="004A4B1D">
        <w:rPr>
          <w:lang w:val="en-US"/>
        </w:rPr>
        <w:t>and</w:t>
      </w:r>
      <w:r w:rsidR="003E5CA6" w:rsidRPr="004A4B1D">
        <w:rPr>
          <w:lang w:val="en-US"/>
        </w:rPr>
        <w:t xml:space="preserve">, </w:t>
      </w:r>
      <w:r w:rsidR="00E44325" w:rsidRPr="004A4B1D">
        <w:rPr>
          <w:lang w:val="en-US"/>
        </w:rPr>
        <w:t>week</w:t>
      </w:r>
      <w:r w:rsidR="00B07C1E" w:rsidRPr="004A4B1D">
        <w:rPr>
          <w:lang w:val="en-US"/>
        </w:rPr>
        <w:t xml:space="preserve"> 2)</w:t>
      </w:r>
      <w:r w:rsidRPr="004A4B1D">
        <w:rPr>
          <w:lang w:val="en-US"/>
        </w:rPr>
        <w:t xml:space="preserve">, associated with </w:t>
      </w:r>
      <w:r w:rsidR="00E44325" w:rsidRPr="004A4B1D">
        <w:rPr>
          <w:lang w:val="en-US"/>
        </w:rPr>
        <w:t xml:space="preserve">single </w:t>
      </w:r>
      <w:r w:rsidR="007C0A76" w:rsidRPr="004A4B1D">
        <w:rPr>
          <w:lang w:val="en-US"/>
        </w:rPr>
        <w:t>intravitreal injection of 0.</w:t>
      </w:r>
      <w:r w:rsidRPr="004A4B1D">
        <w:rPr>
          <w:lang w:val="en-US"/>
        </w:rPr>
        <w:t xml:space="preserve">05 ml </w:t>
      </w:r>
      <w:r w:rsidR="007C0A76" w:rsidRPr="004A4B1D">
        <w:rPr>
          <w:lang w:val="en-US"/>
        </w:rPr>
        <w:t>(0.</w:t>
      </w:r>
      <w:r w:rsidR="00D33AD6" w:rsidRPr="004A4B1D">
        <w:rPr>
          <w:lang w:val="en-US"/>
        </w:rPr>
        <w:t>5 mg)</w:t>
      </w:r>
      <w:r w:rsidR="00127B64" w:rsidRPr="004A4B1D">
        <w:rPr>
          <w:lang w:val="en-US"/>
        </w:rPr>
        <w:t xml:space="preserve"> </w:t>
      </w:r>
      <w:r w:rsidRPr="004A4B1D">
        <w:rPr>
          <w:lang w:val="en-US"/>
        </w:rPr>
        <w:t>ranibizumab</w:t>
      </w:r>
      <w:r w:rsidR="003E5CA6" w:rsidRPr="004A4B1D">
        <w:rPr>
          <w:lang w:val="en-US"/>
        </w:rPr>
        <w:t xml:space="preserve"> after first laser session</w:t>
      </w:r>
      <w:r w:rsidRPr="004A4B1D">
        <w:rPr>
          <w:lang w:val="en-US"/>
        </w:rPr>
        <w:t>;</w:t>
      </w:r>
    </w:p>
    <w:p w14:paraId="2A3A54A8" w14:textId="464B28BA" w:rsidR="00C211D5" w:rsidRPr="004A4B1D" w:rsidRDefault="00513E78" w:rsidP="00C211D5">
      <w:pPr>
        <w:pStyle w:val="ListParagraph"/>
        <w:numPr>
          <w:ilvl w:val="0"/>
          <w:numId w:val="5"/>
        </w:numPr>
        <w:spacing w:line="480" w:lineRule="auto"/>
        <w:ind w:left="1134"/>
        <w:rPr>
          <w:lang w:val="en-US"/>
        </w:rPr>
      </w:pPr>
      <w:r w:rsidRPr="004A4B1D">
        <w:rPr>
          <w:i/>
          <w:u w:val="single"/>
          <w:lang w:val="en-US"/>
        </w:rPr>
        <w:t>PASCAL+IVR</w:t>
      </w:r>
      <w:r w:rsidR="00D33AD6" w:rsidRPr="004A4B1D">
        <w:rPr>
          <w:lang w:val="en-US"/>
        </w:rPr>
        <w:t>: patient underwent PRP with multiple spot laser</w:t>
      </w:r>
      <w:r w:rsidR="00B07C1E" w:rsidRPr="004A4B1D">
        <w:rPr>
          <w:lang w:val="en-US"/>
        </w:rPr>
        <w:t xml:space="preserve"> (PASCAL (</w:t>
      </w:r>
      <w:proofErr w:type="spellStart"/>
      <w:r w:rsidR="00B07C1E" w:rsidRPr="004A4B1D">
        <w:rPr>
          <w:lang w:val="en-US"/>
        </w:rPr>
        <w:t>OptiMedica</w:t>
      </w:r>
      <w:proofErr w:type="spellEnd"/>
      <w:r w:rsidR="00B07C1E" w:rsidRPr="004A4B1D">
        <w:rPr>
          <w:lang w:val="en-US"/>
        </w:rPr>
        <w:t>, Santa Clara, California)</w:t>
      </w:r>
      <w:r w:rsidR="00D33AD6" w:rsidRPr="004A4B1D">
        <w:rPr>
          <w:lang w:val="en-US"/>
        </w:rPr>
        <w:t xml:space="preserve"> at baseline in single session, associated with intra</w:t>
      </w:r>
      <w:r w:rsidR="007C0A76" w:rsidRPr="004A4B1D">
        <w:rPr>
          <w:lang w:val="en-US"/>
        </w:rPr>
        <w:t>vitreal injection of 0.05 ml (0.</w:t>
      </w:r>
      <w:r w:rsidR="00D33AD6" w:rsidRPr="004A4B1D">
        <w:rPr>
          <w:lang w:val="en-US"/>
        </w:rPr>
        <w:t>5 mg) ranibizumab</w:t>
      </w:r>
      <w:r w:rsidRPr="004A4B1D">
        <w:rPr>
          <w:lang w:val="en-US"/>
        </w:rPr>
        <w:t xml:space="preserve">; </w:t>
      </w:r>
    </w:p>
    <w:p w14:paraId="1ACE8B3F" w14:textId="17A872CA" w:rsidR="00C211D5" w:rsidRPr="004A4B1D" w:rsidRDefault="00513E78" w:rsidP="00C211D5">
      <w:pPr>
        <w:pStyle w:val="ListParagraph"/>
        <w:numPr>
          <w:ilvl w:val="0"/>
          <w:numId w:val="5"/>
        </w:numPr>
        <w:spacing w:line="480" w:lineRule="auto"/>
        <w:ind w:left="1134"/>
        <w:rPr>
          <w:lang w:val="en-US"/>
        </w:rPr>
      </w:pPr>
      <w:r w:rsidRPr="004A4B1D">
        <w:rPr>
          <w:i/>
          <w:u w:val="single"/>
          <w:lang w:val="en-US"/>
        </w:rPr>
        <w:t>IVR</w:t>
      </w:r>
      <w:r w:rsidR="00D33AD6" w:rsidRPr="004A4B1D">
        <w:rPr>
          <w:i/>
          <w:u w:val="single"/>
          <w:lang w:val="en-US"/>
        </w:rPr>
        <w:t>:</w:t>
      </w:r>
      <w:r w:rsidR="00D33AD6" w:rsidRPr="004A4B1D">
        <w:rPr>
          <w:lang w:val="en-US"/>
        </w:rPr>
        <w:t xml:space="preserve"> patient recei</w:t>
      </w:r>
      <w:r w:rsidR="007C0A76" w:rsidRPr="004A4B1D">
        <w:rPr>
          <w:lang w:val="en-US"/>
        </w:rPr>
        <w:t>ved intravitreal injection of 0.05 ml (0.</w:t>
      </w:r>
      <w:r w:rsidR="00D33AD6" w:rsidRPr="004A4B1D">
        <w:rPr>
          <w:lang w:val="en-US"/>
        </w:rPr>
        <w:t>5 mg) ranibizumab at baseline.</w:t>
      </w:r>
      <w:r w:rsidR="003E5CA6" w:rsidRPr="004A4B1D">
        <w:rPr>
          <w:lang w:val="en-US"/>
        </w:rPr>
        <w:t xml:space="preserve"> </w:t>
      </w:r>
      <w:r w:rsidR="006515B7" w:rsidRPr="004A4B1D">
        <w:rPr>
          <w:lang w:val="en-US"/>
        </w:rPr>
        <w:t xml:space="preserve">In eyes with macular edema, macular </w:t>
      </w:r>
      <w:proofErr w:type="spellStart"/>
      <w:r w:rsidR="006515B7" w:rsidRPr="004A4B1D">
        <w:rPr>
          <w:lang w:val="en-US"/>
        </w:rPr>
        <w:t>shortpulse</w:t>
      </w:r>
      <w:proofErr w:type="spellEnd"/>
      <w:r w:rsidR="006515B7" w:rsidRPr="004A4B1D">
        <w:rPr>
          <w:lang w:val="en-US"/>
        </w:rPr>
        <w:t xml:space="preserve"> grid laser was associated to IVR at baseline. IVR was repeated monthly if central subfield thickness</w:t>
      </w:r>
      <w:r w:rsidR="009A6FA5" w:rsidRPr="004A4B1D">
        <w:rPr>
          <w:lang w:val="en-US"/>
        </w:rPr>
        <w:t xml:space="preserve"> (CSFT)</w:t>
      </w:r>
      <w:r w:rsidR="006515B7" w:rsidRPr="004A4B1D">
        <w:rPr>
          <w:lang w:val="en-US"/>
        </w:rPr>
        <w:t xml:space="preserve"> measured with </w:t>
      </w:r>
      <w:r w:rsidR="00C527BE" w:rsidRPr="004A4B1D">
        <w:rPr>
          <w:lang w:val="en-US"/>
        </w:rPr>
        <w:t xml:space="preserve">spectral-domain optic coherence tomography </w:t>
      </w:r>
      <w:r w:rsidR="006515B7" w:rsidRPr="004A4B1D">
        <w:rPr>
          <w:lang w:val="en-US"/>
        </w:rPr>
        <w:t>was higher than 300 µm, or quarterly if neovascularization was detected by angiography.</w:t>
      </w:r>
    </w:p>
    <w:p w14:paraId="00C0BE0B" w14:textId="77777777" w:rsidR="006515B7" w:rsidRPr="004A4B1D" w:rsidRDefault="006515B7" w:rsidP="00C211D5">
      <w:pPr>
        <w:spacing w:line="480" w:lineRule="auto"/>
        <w:ind w:firstLine="720"/>
        <w:rPr>
          <w:lang w:val="en-US"/>
        </w:rPr>
      </w:pPr>
      <w:r w:rsidRPr="004A4B1D">
        <w:rPr>
          <w:lang w:val="en-US"/>
        </w:rPr>
        <w:t>A</w:t>
      </w:r>
      <w:r w:rsidR="00C211D5" w:rsidRPr="004A4B1D">
        <w:rPr>
          <w:lang w:val="en-US"/>
        </w:rPr>
        <w:t xml:space="preserve">fter week 12, IVR </w:t>
      </w:r>
      <w:r w:rsidR="003E5CA6" w:rsidRPr="004A4B1D">
        <w:rPr>
          <w:lang w:val="en-US"/>
        </w:rPr>
        <w:t>was</w:t>
      </w:r>
      <w:r w:rsidRPr="004A4B1D">
        <w:rPr>
          <w:lang w:val="en-US"/>
        </w:rPr>
        <w:t xml:space="preserve"> </w:t>
      </w:r>
      <w:r w:rsidR="003E5CA6" w:rsidRPr="004A4B1D">
        <w:rPr>
          <w:lang w:val="en-US"/>
        </w:rPr>
        <w:t>applied</w:t>
      </w:r>
      <w:r w:rsidRPr="004A4B1D">
        <w:rPr>
          <w:lang w:val="en-US"/>
        </w:rPr>
        <w:t xml:space="preserve"> monthly </w:t>
      </w:r>
      <w:r w:rsidR="00C211D5" w:rsidRPr="004A4B1D">
        <w:rPr>
          <w:lang w:val="en-US"/>
        </w:rPr>
        <w:t>if</w:t>
      </w:r>
      <w:r w:rsidRPr="004A4B1D">
        <w:rPr>
          <w:lang w:val="en-US"/>
        </w:rPr>
        <w:t xml:space="preserve"> macular edema</w:t>
      </w:r>
      <w:r w:rsidR="00C211D5" w:rsidRPr="004A4B1D">
        <w:rPr>
          <w:lang w:val="en-US"/>
        </w:rPr>
        <w:t xml:space="preserve"> was detected</w:t>
      </w:r>
      <w:r w:rsidRPr="004A4B1D">
        <w:rPr>
          <w:lang w:val="en-US"/>
        </w:rPr>
        <w:t xml:space="preserve">, or every 12 weeks if neovascularization </w:t>
      </w:r>
      <w:r w:rsidR="003E5CA6" w:rsidRPr="004A4B1D">
        <w:rPr>
          <w:lang w:val="en-US"/>
        </w:rPr>
        <w:t>was</w:t>
      </w:r>
      <w:r w:rsidRPr="004A4B1D">
        <w:rPr>
          <w:lang w:val="en-US"/>
        </w:rPr>
        <w:t xml:space="preserve"> detected.</w:t>
      </w:r>
    </w:p>
    <w:p w14:paraId="78CCE7F5" w14:textId="0287E711" w:rsidR="00BD0FFD" w:rsidRDefault="00927BFE" w:rsidP="00C211D5">
      <w:pPr>
        <w:spacing w:line="480" w:lineRule="auto"/>
        <w:rPr>
          <w:b/>
          <w:lang w:val="en-US"/>
        </w:rPr>
      </w:pPr>
      <w:r>
        <w:rPr>
          <w:b/>
          <w:lang w:val="en-US"/>
        </w:rPr>
        <w:t xml:space="preserve">ERG Protocol </w:t>
      </w:r>
      <w:r w:rsidRPr="00927BFE">
        <w:rPr>
          <w:rFonts w:ascii="Cambria" w:hAnsi="Cambria"/>
          <w:b/>
          <w:lang w:val="en-US"/>
        </w:rPr>
        <w:t>details</w:t>
      </w:r>
    </w:p>
    <w:p w14:paraId="65B7581A" w14:textId="77777777" w:rsidR="00927BFE" w:rsidRPr="00927BFE" w:rsidRDefault="00927BFE" w:rsidP="00927BFE">
      <w:pPr>
        <w:spacing w:line="360" w:lineRule="auto"/>
        <w:rPr>
          <w:rFonts w:ascii="Cambria" w:hAnsi="Cambria"/>
          <w:i/>
          <w:sz w:val="22"/>
          <w:lang w:val="en-US"/>
        </w:rPr>
      </w:pPr>
      <w:r w:rsidRPr="00927BFE">
        <w:rPr>
          <w:rFonts w:ascii="Cambria" w:hAnsi="Cambria"/>
          <w:i/>
          <w:sz w:val="22"/>
          <w:lang w:val="en-US"/>
        </w:rPr>
        <w:t xml:space="preserve">4 stimuli of increasing luminance (4 </w:t>
      </w:r>
      <w:proofErr w:type="spellStart"/>
      <w:r w:rsidRPr="00927BFE">
        <w:rPr>
          <w:rFonts w:ascii="Cambria" w:hAnsi="Cambria"/>
          <w:i/>
          <w:sz w:val="22"/>
          <w:lang w:val="en-US"/>
        </w:rPr>
        <w:t>ms</w:t>
      </w:r>
      <w:proofErr w:type="spellEnd"/>
      <w:r w:rsidRPr="00927BFE">
        <w:rPr>
          <w:rFonts w:ascii="Cambria" w:hAnsi="Cambria"/>
          <w:i/>
          <w:sz w:val="22"/>
          <w:lang w:val="en-US"/>
        </w:rPr>
        <w:t xml:space="preserve"> white flash)</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270"/>
        <w:gridCol w:w="1292"/>
        <w:gridCol w:w="1449"/>
        <w:gridCol w:w="1714"/>
        <w:gridCol w:w="1581"/>
      </w:tblGrid>
      <w:tr w:rsidR="00927BFE" w:rsidRPr="0028074D" w14:paraId="3C1AE80B" w14:textId="77777777" w:rsidTr="00844A46">
        <w:trPr>
          <w:jc w:val="center"/>
        </w:trPr>
        <w:tc>
          <w:tcPr>
            <w:tcW w:w="1366" w:type="pct"/>
            <w:shd w:val="clear" w:color="auto" w:fill="D9D9D9"/>
            <w:vAlign w:val="center"/>
          </w:tcPr>
          <w:p w14:paraId="45BBBEED" w14:textId="77777777" w:rsidR="00927BFE" w:rsidRPr="00927BFE" w:rsidRDefault="00927BFE" w:rsidP="00844A46">
            <w:pPr>
              <w:rPr>
                <w:rFonts w:ascii="Arial" w:hAnsi="Arial" w:cs="Arial"/>
                <w:sz w:val="16"/>
                <w:lang w:val="en-US"/>
              </w:rPr>
            </w:pPr>
          </w:p>
        </w:tc>
        <w:tc>
          <w:tcPr>
            <w:tcW w:w="778" w:type="pct"/>
          </w:tcPr>
          <w:p w14:paraId="4E987000" w14:textId="77777777" w:rsidR="00927BFE" w:rsidRPr="0028074D" w:rsidRDefault="00927BFE" w:rsidP="00844A46">
            <w:pPr>
              <w:jc w:val="center"/>
              <w:rPr>
                <w:rFonts w:ascii="Arial" w:hAnsi="Arial" w:cs="Arial"/>
                <w:b/>
                <w:bCs/>
                <w:sz w:val="16"/>
              </w:rPr>
            </w:pPr>
            <w:r>
              <w:rPr>
                <w:rFonts w:ascii="Arial" w:hAnsi="Arial" w:cs="Arial"/>
                <w:b/>
                <w:bCs/>
                <w:sz w:val="16"/>
              </w:rPr>
              <w:t>Flash 1</w:t>
            </w:r>
          </w:p>
        </w:tc>
        <w:tc>
          <w:tcPr>
            <w:tcW w:w="872" w:type="pct"/>
          </w:tcPr>
          <w:p w14:paraId="490D8B0A" w14:textId="77777777" w:rsidR="00927BFE" w:rsidRPr="0028074D" w:rsidRDefault="00927BFE" w:rsidP="00844A46">
            <w:pPr>
              <w:jc w:val="center"/>
              <w:rPr>
                <w:rFonts w:ascii="Arial" w:hAnsi="Arial" w:cs="Arial"/>
                <w:b/>
                <w:bCs/>
                <w:sz w:val="16"/>
              </w:rPr>
            </w:pPr>
            <w:r>
              <w:rPr>
                <w:rFonts w:ascii="Arial" w:hAnsi="Arial" w:cs="Arial"/>
                <w:b/>
                <w:bCs/>
                <w:sz w:val="16"/>
              </w:rPr>
              <w:t>Flash 2</w:t>
            </w:r>
          </w:p>
        </w:tc>
        <w:tc>
          <w:tcPr>
            <w:tcW w:w="1032" w:type="pct"/>
            <w:shd w:val="clear" w:color="auto" w:fill="FFFF99"/>
          </w:tcPr>
          <w:p w14:paraId="279BCCB6" w14:textId="77777777" w:rsidR="00927BFE" w:rsidRPr="0028074D" w:rsidRDefault="00927BFE" w:rsidP="00844A46">
            <w:pPr>
              <w:jc w:val="center"/>
              <w:rPr>
                <w:rFonts w:ascii="Arial" w:hAnsi="Arial" w:cs="Arial"/>
                <w:b/>
                <w:bCs/>
                <w:sz w:val="16"/>
                <w:lang w:val="it-IT"/>
              </w:rPr>
            </w:pPr>
            <w:r>
              <w:rPr>
                <w:rFonts w:ascii="Arial" w:hAnsi="Arial" w:cs="Arial"/>
                <w:b/>
                <w:bCs/>
                <w:sz w:val="16"/>
                <w:lang w:val="it-IT"/>
              </w:rPr>
              <w:t>Flash 3</w:t>
            </w:r>
          </w:p>
        </w:tc>
        <w:tc>
          <w:tcPr>
            <w:tcW w:w="952" w:type="pct"/>
          </w:tcPr>
          <w:p w14:paraId="1F091FEF" w14:textId="77777777" w:rsidR="00927BFE" w:rsidRDefault="00927BFE" w:rsidP="00844A46">
            <w:pPr>
              <w:jc w:val="center"/>
              <w:rPr>
                <w:rFonts w:ascii="Arial" w:hAnsi="Arial" w:cs="Arial"/>
                <w:b/>
                <w:bCs/>
                <w:sz w:val="16"/>
                <w:lang w:val="it-IT"/>
              </w:rPr>
            </w:pPr>
            <w:r>
              <w:rPr>
                <w:rFonts w:ascii="Arial" w:hAnsi="Arial" w:cs="Arial"/>
                <w:b/>
                <w:bCs/>
                <w:sz w:val="16"/>
                <w:lang w:val="it-IT"/>
              </w:rPr>
              <w:t>Flash 4</w:t>
            </w:r>
          </w:p>
        </w:tc>
      </w:tr>
      <w:tr w:rsidR="00927BFE" w:rsidRPr="0028074D" w14:paraId="546A7269" w14:textId="77777777" w:rsidTr="00844A46">
        <w:trPr>
          <w:jc w:val="center"/>
        </w:trPr>
        <w:tc>
          <w:tcPr>
            <w:tcW w:w="1366" w:type="pct"/>
            <w:shd w:val="clear" w:color="auto" w:fill="D9D9D9"/>
            <w:vAlign w:val="center"/>
          </w:tcPr>
          <w:p w14:paraId="6F44CE20" w14:textId="77777777" w:rsidR="00927BFE" w:rsidRPr="0028074D" w:rsidRDefault="00927BFE" w:rsidP="00844A46">
            <w:pPr>
              <w:rPr>
                <w:rFonts w:ascii="Arial" w:hAnsi="Arial" w:cs="Arial"/>
                <w:sz w:val="16"/>
              </w:rPr>
            </w:pPr>
          </w:p>
        </w:tc>
        <w:tc>
          <w:tcPr>
            <w:tcW w:w="778" w:type="pct"/>
          </w:tcPr>
          <w:p w14:paraId="3DA4A38D" w14:textId="77777777" w:rsidR="00927BFE" w:rsidRPr="0028074D" w:rsidRDefault="00927BFE" w:rsidP="00844A46">
            <w:pPr>
              <w:jc w:val="center"/>
              <w:rPr>
                <w:rFonts w:ascii="Arial" w:hAnsi="Arial" w:cs="Arial"/>
                <w:b/>
                <w:bCs/>
                <w:sz w:val="16"/>
              </w:rPr>
            </w:pPr>
            <w:r w:rsidRPr="0028074D">
              <w:rPr>
                <w:rFonts w:ascii="Arial" w:hAnsi="Arial" w:cs="Arial"/>
                <w:b/>
                <w:bCs/>
                <w:sz w:val="16"/>
              </w:rPr>
              <w:t xml:space="preserve">-0.5 Log </w:t>
            </w:r>
            <w:proofErr w:type="spellStart"/>
            <w:r w:rsidRPr="0028074D">
              <w:rPr>
                <w:rFonts w:ascii="Arial" w:hAnsi="Arial" w:cs="Arial"/>
                <w:b/>
                <w:bCs/>
                <w:sz w:val="16"/>
              </w:rPr>
              <w:t>cd.s</w:t>
            </w:r>
            <w:proofErr w:type="spellEnd"/>
            <w:r w:rsidRPr="0028074D">
              <w:rPr>
                <w:rFonts w:ascii="Arial" w:hAnsi="Arial" w:cs="Arial"/>
                <w:b/>
                <w:bCs/>
                <w:sz w:val="16"/>
              </w:rPr>
              <w:t>/m²</w:t>
            </w:r>
          </w:p>
        </w:tc>
        <w:tc>
          <w:tcPr>
            <w:tcW w:w="872" w:type="pct"/>
          </w:tcPr>
          <w:p w14:paraId="702330DC" w14:textId="77777777" w:rsidR="00927BFE" w:rsidRPr="0028074D" w:rsidRDefault="00927BFE" w:rsidP="00844A46">
            <w:pPr>
              <w:jc w:val="center"/>
              <w:rPr>
                <w:rFonts w:ascii="Arial" w:hAnsi="Arial" w:cs="Arial"/>
                <w:b/>
                <w:bCs/>
                <w:sz w:val="16"/>
              </w:rPr>
            </w:pPr>
            <w:r w:rsidRPr="0028074D">
              <w:rPr>
                <w:rFonts w:ascii="Arial" w:hAnsi="Arial" w:cs="Arial"/>
                <w:b/>
                <w:bCs/>
                <w:sz w:val="16"/>
              </w:rPr>
              <w:t xml:space="preserve">0.0 Log </w:t>
            </w:r>
            <w:proofErr w:type="spellStart"/>
            <w:r w:rsidRPr="0028074D">
              <w:rPr>
                <w:rFonts w:ascii="Arial" w:hAnsi="Arial" w:cs="Arial"/>
                <w:b/>
                <w:bCs/>
                <w:sz w:val="16"/>
              </w:rPr>
              <w:t>cd.s</w:t>
            </w:r>
            <w:proofErr w:type="spellEnd"/>
            <w:r w:rsidRPr="0028074D">
              <w:rPr>
                <w:rFonts w:ascii="Arial" w:hAnsi="Arial" w:cs="Arial"/>
                <w:b/>
                <w:bCs/>
                <w:sz w:val="16"/>
              </w:rPr>
              <w:t>/m²</w:t>
            </w:r>
          </w:p>
        </w:tc>
        <w:tc>
          <w:tcPr>
            <w:tcW w:w="1032" w:type="pct"/>
            <w:shd w:val="clear" w:color="auto" w:fill="FFFF99"/>
          </w:tcPr>
          <w:p w14:paraId="1116638F" w14:textId="77777777" w:rsidR="00927BFE" w:rsidRPr="0028074D" w:rsidRDefault="00927BFE" w:rsidP="00844A46">
            <w:pPr>
              <w:jc w:val="center"/>
              <w:rPr>
                <w:rFonts w:ascii="Arial" w:hAnsi="Arial" w:cs="Arial"/>
                <w:b/>
                <w:bCs/>
                <w:sz w:val="16"/>
                <w:lang w:val="it-IT"/>
              </w:rPr>
            </w:pPr>
            <w:r w:rsidRPr="0028074D">
              <w:rPr>
                <w:rFonts w:ascii="Arial" w:hAnsi="Arial" w:cs="Arial"/>
                <w:b/>
                <w:bCs/>
                <w:sz w:val="16"/>
                <w:lang w:val="it-IT"/>
              </w:rPr>
              <w:t xml:space="preserve">0.5 Log </w:t>
            </w:r>
            <w:proofErr w:type="spellStart"/>
            <w:r w:rsidRPr="0028074D">
              <w:rPr>
                <w:rFonts w:ascii="Arial" w:hAnsi="Arial" w:cs="Arial"/>
                <w:b/>
                <w:bCs/>
                <w:sz w:val="16"/>
                <w:lang w:val="it-IT"/>
              </w:rPr>
              <w:t>cd.s</w:t>
            </w:r>
            <w:proofErr w:type="spellEnd"/>
            <w:r w:rsidRPr="0028074D">
              <w:rPr>
                <w:rFonts w:ascii="Arial" w:hAnsi="Arial" w:cs="Arial"/>
                <w:b/>
                <w:bCs/>
                <w:sz w:val="16"/>
                <w:lang w:val="it-IT"/>
              </w:rPr>
              <w:t>/m² [SF]</w:t>
            </w:r>
          </w:p>
        </w:tc>
        <w:tc>
          <w:tcPr>
            <w:tcW w:w="952" w:type="pct"/>
          </w:tcPr>
          <w:p w14:paraId="22F60D56" w14:textId="77777777" w:rsidR="00927BFE" w:rsidRPr="0028074D" w:rsidRDefault="00927BFE" w:rsidP="00844A46">
            <w:pPr>
              <w:jc w:val="center"/>
              <w:rPr>
                <w:rFonts w:ascii="Arial" w:hAnsi="Arial" w:cs="Arial"/>
                <w:b/>
                <w:bCs/>
                <w:sz w:val="16"/>
                <w:lang w:val="it-IT"/>
              </w:rPr>
            </w:pPr>
            <w:r>
              <w:rPr>
                <w:rFonts w:ascii="Arial" w:hAnsi="Arial" w:cs="Arial"/>
                <w:b/>
                <w:bCs/>
                <w:sz w:val="16"/>
                <w:lang w:val="it-IT"/>
              </w:rPr>
              <w:t xml:space="preserve">1 Log </w:t>
            </w:r>
            <w:proofErr w:type="spellStart"/>
            <w:r>
              <w:rPr>
                <w:rFonts w:ascii="Arial" w:hAnsi="Arial" w:cs="Arial"/>
                <w:b/>
                <w:bCs/>
                <w:sz w:val="16"/>
                <w:lang w:val="it-IT"/>
              </w:rPr>
              <w:t>cd.s</w:t>
            </w:r>
            <w:proofErr w:type="spellEnd"/>
            <w:r>
              <w:rPr>
                <w:rFonts w:ascii="Arial" w:hAnsi="Arial" w:cs="Arial"/>
                <w:b/>
                <w:bCs/>
                <w:sz w:val="16"/>
                <w:lang w:val="it-IT"/>
              </w:rPr>
              <w:t>/m²</w:t>
            </w:r>
          </w:p>
        </w:tc>
      </w:tr>
      <w:tr w:rsidR="00927BFE" w:rsidRPr="0028074D" w14:paraId="7019D8BA" w14:textId="77777777" w:rsidTr="00844A46">
        <w:trPr>
          <w:jc w:val="center"/>
        </w:trPr>
        <w:tc>
          <w:tcPr>
            <w:tcW w:w="1366" w:type="pct"/>
            <w:shd w:val="clear" w:color="auto" w:fill="D9D9D9"/>
            <w:vAlign w:val="center"/>
          </w:tcPr>
          <w:p w14:paraId="12B3FBA4" w14:textId="77777777" w:rsidR="00927BFE" w:rsidRPr="0028074D" w:rsidRDefault="00927BFE" w:rsidP="00844A46">
            <w:pPr>
              <w:rPr>
                <w:rFonts w:ascii="Arial" w:hAnsi="Arial" w:cs="Arial"/>
                <w:sz w:val="16"/>
              </w:rPr>
            </w:pPr>
            <w:r w:rsidRPr="0028074D">
              <w:rPr>
                <w:rFonts w:ascii="Arial" w:hAnsi="Arial" w:cs="Arial"/>
                <w:sz w:val="16"/>
              </w:rPr>
              <w:t>Av</w:t>
            </w:r>
            <w:r>
              <w:rPr>
                <w:rFonts w:ascii="Arial" w:hAnsi="Arial" w:cs="Arial"/>
                <w:sz w:val="16"/>
              </w:rPr>
              <w:t>erages</w:t>
            </w:r>
          </w:p>
        </w:tc>
        <w:tc>
          <w:tcPr>
            <w:tcW w:w="778" w:type="pct"/>
            <w:vAlign w:val="center"/>
          </w:tcPr>
          <w:p w14:paraId="1DC97FB9" w14:textId="77777777" w:rsidR="00927BFE" w:rsidRPr="0028074D" w:rsidRDefault="00927BFE" w:rsidP="00844A46">
            <w:pPr>
              <w:jc w:val="right"/>
              <w:rPr>
                <w:rFonts w:ascii="Arial" w:hAnsi="Arial" w:cs="Arial"/>
                <w:sz w:val="16"/>
              </w:rPr>
            </w:pPr>
            <w:r w:rsidRPr="0028074D">
              <w:rPr>
                <w:rFonts w:ascii="Arial" w:hAnsi="Arial" w:cs="Arial"/>
                <w:sz w:val="16"/>
              </w:rPr>
              <w:t>1</w:t>
            </w:r>
          </w:p>
        </w:tc>
        <w:tc>
          <w:tcPr>
            <w:tcW w:w="872" w:type="pct"/>
            <w:vAlign w:val="center"/>
          </w:tcPr>
          <w:p w14:paraId="56359813" w14:textId="77777777" w:rsidR="00927BFE" w:rsidRPr="0028074D" w:rsidRDefault="00927BFE" w:rsidP="00844A46">
            <w:pPr>
              <w:jc w:val="right"/>
              <w:rPr>
                <w:rFonts w:ascii="Arial" w:hAnsi="Arial" w:cs="Arial"/>
                <w:sz w:val="16"/>
              </w:rPr>
            </w:pPr>
            <w:r w:rsidRPr="0028074D">
              <w:rPr>
                <w:rFonts w:ascii="Arial" w:hAnsi="Arial" w:cs="Arial"/>
                <w:sz w:val="16"/>
              </w:rPr>
              <w:t>1</w:t>
            </w:r>
          </w:p>
        </w:tc>
        <w:tc>
          <w:tcPr>
            <w:tcW w:w="1032" w:type="pct"/>
            <w:shd w:val="clear" w:color="auto" w:fill="FFFF99"/>
            <w:vAlign w:val="center"/>
          </w:tcPr>
          <w:p w14:paraId="6117EFC3" w14:textId="77777777" w:rsidR="00927BFE" w:rsidRPr="0028074D" w:rsidRDefault="00927BFE" w:rsidP="00844A46">
            <w:pPr>
              <w:jc w:val="right"/>
              <w:rPr>
                <w:rFonts w:ascii="Arial" w:hAnsi="Arial" w:cs="Arial"/>
                <w:sz w:val="16"/>
              </w:rPr>
            </w:pPr>
            <w:r w:rsidRPr="0028074D">
              <w:rPr>
                <w:rFonts w:ascii="Arial" w:hAnsi="Arial" w:cs="Arial"/>
                <w:sz w:val="16"/>
              </w:rPr>
              <w:t>1</w:t>
            </w:r>
          </w:p>
        </w:tc>
        <w:tc>
          <w:tcPr>
            <w:tcW w:w="952" w:type="pct"/>
            <w:vAlign w:val="center"/>
          </w:tcPr>
          <w:p w14:paraId="6E55E407" w14:textId="77777777" w:rsidR="00927BFE" w:rsidRPr="0028074D" w:rsidRDefault="00927BFE" w:rsidP="00844A46">
            <w:pPr>
              <w:jc w:val="right"/>
              <w:rPr>
                <w:rFonts w:ascii="Arial" w:hAnsi="Arial" w:cs="Arial"/>
                <w:sz w:val="16"/>
              </w:rPr>
            </w:pPr>
            <w:r w:rsidRPr="0028074D">
              <w:rPr>
                <w:rFonts w:ascii="Arial" w:hAnsi="Arial" w:cs="Arial"/>
                <w:sz w:val="16"/>
              </w:rPr>
              <w:t>1</w:t>
            </w:r>
          </w:p>
        </w:tc>
      </w:tr>
      <w:tr w:rsidR="00927BFE" w:rsidRPr="0028074D" w14:paraId="3124B1BE" w14:textId="77777777" w:rsidTr="00844A46">
        <w:trPr>
          <w:jc w:val="center"/>
        </w:trPr>
        <w:tc>
          <w:tcPr>
            <w:tcW w:w="1366" w:type="pct"/>
            <w:shd w:val="clear" w:color="auto" w:fill="D9D9D9"/>
            <w:vAlign w:val="center"/>
          </w:tcPr>
          <w:p w14:paraId="2A9C3EE6" w14:textId="77777777" w:rsidR="00927BFE" w:rsidRPr="0028074D" w:rsidRDefault="00927BFE" w:rsidP="00844A46">
            <w:pPr>
              <w:rPr>
                <w:rFonts w:ascii="Arial" w:hAnsi="Arial" w:cs="Arial"/>
                <w:sz w:val="16"/>
              </w:rPr>
            </w:pPr>
            <w:r w:rsidRPr="0028074D">
              <w:rPr>
                <w:rFonts w:ascii="Arial" w:hAnsi="Arial" w:cs="Arial"/>
                <w:sz w:val="16"/>
              </w:rPr>
              <w:t xml:space="preserve">Adaptation time </w:t>
            </w:r>
          </w:p>
        </w:tc>
        <w:tc>
          <w:tcPr>
            <w:tcW w:w="778" w:type="pct"/>
            <w:vAlign w:val="center"/>
          </w:tcPr>
          <w:p w14:paraId="4725C39D" w14:textId="77777777" w:rsidR="00927BFE" w:rsidRPr="0028074D" w:rsidRDefault="00927BFE" w:rsidP="00844A46">
            <w:pPr>
              <w:jc w:val="right"/>
              <w:rPr>
                <w:rFonts w:ascii="Arial" w:hAnsi="Arial" w:cs="Arial"/>
                <w:b/>
                <w:bCs/>
                <w:sz w:val="16"/>
              </w:rPr>
            </w:pPr>
            <w:r w:rsidRPr="0028074D">
              <w:rPr>
                <w:rFonts w:ascii="Arial" w:hAnsi="Arial" w:cs="Arial"/>
                <w:b/>
                <w:bCs/>
                <w:sz w:val="16"/>
              </w:rPr>
              <w:t>600 (s)</w:t>
            </w:r>
          </w:p>
        </w:tc>
        <w:tc>
          <w:tcPr>
            <w:tcW w:w="872" w:type="pct"/>
          </w:tcPr>
          <w:p w14:paraId="0ECE3182" w14:textId="77777777" w:rsidR="00927BFE" w:rsidRPr="0028074D" w:rsidRDefault="00927BFE" w:rsidP="00844A46">
            <w:pPr>
              <w:jc w:val="right"/>
              <w:rPr>
                <w:rFonts w:ascii="Arial" w:hAnsi="Arial" w:cs="Arial"/>
                <w:sz w:val="16"/>
              </w:rPr>
            </w:pPr>
            <w:r w:rsidRPr="0028074D">
              <w:rPr>
                <w:rFonts w:ascii="Arial" w:hAnsi="Arial" w:cs="Arial"/>
                <w:sz w:val="16"/>
              </w:rPr>
              <w:t xml:space="preserve">0 </w:t>
            </w:r>
          </w:p>
        </w:tc>
        <w:tc>
          <w:tcPr>
            <w:tcW w:w="1032" w:type="pct"/>
            <w:shd w:val="clear" w:color="auto" w:fill="FFFF99"/>
          </w:tcPr>
          <w:p w14:paraId="174E090B" w14:textId="77777777" w:rsidR="00927BFE" w:rsidRPr="0028074D" w:rsidRDefault="00927BFE" w:rsidP="00844A46">
            <w:pPr>
              <w:jc w:val="right"/>
              <w:rPr>
                <w:rFonts w:ascii="Arial" w:hAnsi="Arial" w:cs="Arial"/>
                <w:sz w:val="16"/>
              </w:rPr>
            </w:pPr>
            <w:r w:rsidRPr="0028074D">
              <w:rPr>
                <w:rFonts w:ascii="Arial" w:hAnsi="Arial" w:cs="Arial"/>
                <w:sz w:val="16"/>
              </w:rPr>
              <w:t xml:space="preserve">0 </w:t>
            </w:r>
          </w:p>
        </w:tc>
        <w:tc>
          <w:tcPr>
            <w:tcW w:w="952" w:type="pct"/>
          </w:tcPr>
          <w:p w14:paraId="27BDA30B" w14:textId="77777777" w:rsidR="00927BFE" w:rsidRPr="0028074D" w:rsidRDefault="00927BFE" w:rsidP="00844A46">
            <w:pPr>
              <w:jc w:val="right"/>
              <w:rPr>
                <w:rFonts w:ascii="Arial" w:hAnsi="Arial" w:cs="Arial"/>
                <w:sz w:val="16"/>
              </w:rPr>
            </w:pPr>
            <w:r w:rsidRPr="0028074D">
              <w:rPr>
                <w:rFonts w:ascii="Arial" w:hAnsi="Arial" w:cs="Arial"/>
                <w:sz w:val="16"/>
              </w:rPr>
              <w:t xml:space="preserve">0 </w:t>
            </w:r>
          </w:p>
        </w:tc>
      </w:tr>
      <w:tr w:rsidR="00927BFE" w:rsidRPr="0028074D" w14:paraId="20A1B8A5" w14:textId="77777777" w:rsidTr="00844A46">
        <w:trPr>
          <w:trHeight w:val="408"/>
          <w:jc w:val="center"/>
        </w:trPr>
        <w:tc>
          <w:tcPr>
            <w:tcW w:w="1366" w:type="pct"/>
            <w:shd w:val="clear" w:color="auto" w:fill="D9D9D9"/>
            <w:vAlign w:val="center"/>
          </w:tcPr>
          <w:p w14:paraId="67C38A35" w14:textId="77777777" w:rsidR="00927BFE" w:rsidRPr="0028074D" w:rsidRDefault="00927BFE" w:rsidP="00844A46">
            <w:pPr>
              <w:rPr>
                <w:rFonts w:ascii="Arial" w:hAnsi="Arial" w:cs="Arial"/>
                <w:sz w:val="16"/>
              </w:rPr>
            </w:pPr>
            <w:proofErr w:type="spellStart"/>
            <w:r w:rsidRPr="0028074D">
              <w:rPr>
                <w:rFonts w:ascii="Arial" w:hAnsi="Arial" w:cs="Arial"/>
                <w:b/>
                <w:bCs/>
                <w:sz w:val="16"/>
              </w:rPr>
              <w:t>Acquisition</w:t>
            </w:r>
            <w:proofErr w:type="spellEnd"/>
          </w:p>
        </w:tc>
        <w:tc>
          <w:tcPr>
            <w:tcW w:w="778" w:type="pct"/>
            <w:shd w:val="clear" w:color="auto" w:fill="F3F3F3"/>
            <w:vAlign w:val="center"/>
          </w:tcPr>
          <w:p w14:paraId="5399F855" w14:textId="77777777" w:rsidR="00927BFE" w:rsidRPr="0028074D" w:rsidRDefault="00927BFE" w:rsidP="00844A46">
            <w:pPr>
              <w:jc w:val="right"/>
              <w:rPr>
                <w:rFonts w:ascii="Arial" w:hAnsi="Arial" w:cs="Arial"/>
                <w:sz w:val="16"/>
              </w:rPr>
            </w:pPr>
          </w:p>
        </w:tc>
        <w:tc>
          <w:tcPr>
            <w:tcW w:w="872" w:type="pct"/>
            <w:shd w:val="clear" w:color="auto" w:fill="F3F3F3"/>
            <w:vAlign w:val="center"/>
          </w:tcPr>
          <w:p w14:paraId="54D8AFFE" w14:textId="77777777" w:rsidR="00927BFE" w:rsidRPr="0028074D" w:rsidRDefault="00927BFE" w:rsidP="00844A46">
            <w:pPr>
              <w:jc w:val="right"/>
              <w:rPr>
                <w:rFonts w:ascii="Arial" w:hAnsi="Arial" w:cs="Arial"/>
                <w:sz w:val="16"/>
              </w:rPr>
            </w:pPr>
          </w:p>
        </w:tc>
        <w:tc>
          <w:tcPr>
            <w:tcW w:w="1032" w:type="pct"/>
            <w:shd w:val="clear" w:color="auto" w:fill="F3F3F3"/>
            <w:vAlign w:val="center"/>
          </w:tcPr>
          <w:p w14:paraId="17E47852" w14:textId="77777777" w:rsidR="00927BFE" w:rsidRPr="0028074D" w:rsidRDefault="00927BFE" w:rsidP="00844A46">
            <w:pPr>
              <w:jc w:val="right"/>
              <w:rPr>
                <w:rFonts w:ascii="Arial" w:hAnsi="Arial" w:cs="Arial"/>
                <w:sz w:val="16"/>
              </w:rPr>
            </w:pPr>
          </w:p>
        </w:tc>
        <w:tc>
          <w:tcPr>
            <w:tcW w:w="952" w:type="pct"/>
            <w:vAlign w:val="center"/>
          </w:tcPr>
          <w:p w14:paraId="32E89B7C" w14:textId="77777777" w:rsidR="00927BFE" w:rsidRPr="0028074D" w:rsidRDefault="00927BFE" w:rsidP="00844A46">
            <w:pPr>
              <w:jc w:val="right"/>
              <w:rPr>
                <w:rFonts w:ascii="Arial" w:hAnsi="Arial" w:cs="Arial"/>
                <w:sz w:val="16"/>
              </w:rPr>
            </w:pPr>
          </w:p>
        </w:tc>
      </w:tr>
      <w:tr w:rsidR="00927BFE" w:rsidRPr="0028074D" w14:paraId="2C75C8E1" w14:textId="77777777" w:rsidTr="00844A46">
        <w:trPr>
          <w:jc w:val="center"/>
        </w:trPr>
        <w:tc>
          <w:tcPr>
            <w:tcW w:w="1366" w:type="pct"/>
            <w:shd w:val="clear" w:color="auto" w:fill="D9D9D9"/>
            <w:vAlign w:val="center"/>
          </w:tcPr>
          <w:p w14:paraId="77354830" w14:textId="77777777" w:rsidR="00927BFE" w:rsidRPr="0028074D" w:rsidRDefault="00927BFE" w:rsidP="00844A46">
            <w:pPr>
              <w:rPr>
                <w:rFonts w:ascii="Arial" w:hAnsi="Arial" w:cs="Arial"/>
                <w:sz w:val="16"/>
              </w:rPr>
            </w:pPr>
            <w:r w:rsidRPr="0028074D">
              <w:rPr>
                <w:rFonts w:ascii="Arial" w:hAnsi="Arial" w:cs="Arial"/>
                <w:sz w:val="16"/>
              </w:rPr>
              <w:t xml:space="preserve">Sample </w:t>
            </w:r>
            <w:proofErr w:type="spellStart"/>
            <w:r w:rsidRPr="0028074D">
              <w:rPr>
                <w:rFonts w:ascii="Arial" w:hAnsi="Arial" w:cs="Arial"/>
                <w:sz w:val="16"/>
              </w:rPr>
              <w:t>frequency</w:t>
            </w:r>
            <w:proofErr w:type="spellEnd"/>
            <w:r w:rsidRPr="0028074D">
              <w:rPr>
                <w:rFonts w:ascii="Arial" w:hAnsi="Arial" w:cs="Arial"/>
                <w:sz w:val="16"/>
              </w:rPr>
              <w:t xml:space="preserve"> </w:t>
            </w:r>
          </w:p>
        </w:tc>
        <w:tc>
          <w:tcPr>
            <w:tcW w:w="778" w:type="pct"/>
            <w:vAlign w:val="center"/>
          </w:tcPr>
          <w:p w14:paraId="521F46C2" w14:textId="77777777" w:rsidR="00927BFE" w:rsidRPr="0028074D" w:rsidRDefault="00927BFE" w:rsidP="00844A46">
            <w:pPr>
              <w:jc w:val="right"/>
              <w:rPr>
                <w:rFonts w:ascii="Arial" w:hAnsi="Arial" w:cs="Arial"/>
                <w:sz w:val="16"/>
              </w:rPr>
            </w:pPr>
            <w:r w:rsidRPr="0028074D">
              <w:rPr>
                <w:rFonts w:ascii="Arial" w:hAnsi="Arial" w:cs="Arial"/>
                <w:sz w:val="16"/>
              </w:rPr>
              <w:t>1000 (Hz)</w:t>
            </w:r>
          </w:p>
        </w:tc>
        <w:tc>
          <w:tcPr>
            <w:tcW w:w="872" w:type="pct"/>
            <w:vAlign w:val="center"/>
          </w:tcPr>
          <w:p w14:paraId="14EA5AEB" w14:textId="77777777" w:rsidR="00927BFE" w:rsidRPr="0028074D" w:rsidRDefault="00927BFE" w:rsidP="00844A46">
            <w:pPr>
              <w:jc w:val="right"/>
              <w:rPr>
                <w:rFonts w:ascii="Arial" w:hAnsi="Arial" w:cs="Arial"/>
                <w:sz w:val="16"/>
              </w:rPr>
            </w:pPr>
            <w:r w:rsidRPr="0028074D">
              <w:rPr>
                <w:rFonts w:ascii="Arial" w:hAnsi="Arial" w:cs="Arial"/>
                <w:sz w:val="16"/>
              </w:rPr>
              <w:t>1000 (Hz)</w:t>
            </w:r>
          </w:p>
        </w:tc>
        <w:tc>
          <w:tcPr>
            <w:tcW w:w="1032" w:type="pct"/>
            <w:shd w:val="clear" w:color="auto" w:fill="FFFF99"/>
            <w:vAlign w:val="center"/>
          </w:tcPr>
          <w:p w14:paraId="7DAEA60F" w14:textId="77777777" w:rsidR="00927BFE" w:rsidRPr="0028074D" w:rsidRDefault="00927BFE" w:rsidP="00844A46">
            <w:pPr>
              <w:jc w:val="right"/>
              <w:rPr>
                <w:rFonts w:ascii="Arial" w:hAnsi="Arial" w:cs="Arial"/>
                <w:sz w:val="16"/>
              </w:rPr>
            </w:pPr>
            <w:r w:rsidRPr="0028074D">
              <w:rPr>
                <w:rFonts w:ascii="Arial" w:hAnsi="Arial" w:cs="Arial"/>
                <w:sz w:val="16"/>
              </w:rPr>
              <w:t>1000 (Hz)</w:t>
            </w:r>
          </w:p>
        </w:tc>
        <w:tc>
          <w:tcPr>
            <w:tcW w:w="952" w:type="pct"/>
            <w:vAlign w:val="center"/>
          </w:tcPr>
          <w:p w14:paraId="30259299" w14:textId="77777777" w:rsidR="00927BFE" w:rsidRPr="0028074D" w:rsidRDefault="00927BFE" w:rsidP="00844A46">
            <w:pPr>
              <w:jc w:val="right"/>
              <w:rPr>
                <w:rFonts w:ascii="Arial" w:hAnsi="Arial" w:cs="Arial"/>
                <w:sz w:val="16"/>
              </w:rPr>
            </w:pPr>
            <w:r w:rsidRPr="0028074D">
              <w:rPr>
                <w:rFonts w:ascii="Arial" w:hAnsi="Arial" w:cs="Arial"/>
                <w:sz w:val="16"/>
              </w:rPr>
              <w:t>1000 (Hz)</w:t>
            </w:r>
          </w:p>
        </w:tc>
      </w:tr>
      <w:tr w:rsidR="00927BFE" w:rsidRPr="0028074D" w14:paraId="27EA5DD7" w14:textId="77777777" w:rsidTr="00844A46">
        <w:trPr>
          <w:jc w:val="center"/>
        </w:trPr>
        <w:tc>
          <w:tcPr>
            <w:tcW w:w="1366" w:type="pct"/>
            <w:shd w:val="clear" w:color="auto" w:fill="D9D9D9"/>
            <w:vAlign w:val="center"/>
          </w:tcPr>
          <w:p w14:paraId="3DA83CA6" w14:textId="77777777" w:rsidR="00927BFE" w:rsidRPr="0028074D" w:rsidRDefault="00927BFE" w:rsidP="00844A46">
            <w:pPr>
              <w:rPr>
                <w:rFonts w:ascii="Arial" w:hAnsi="Arial" w:cs="Arial"/>
                <w:sz w:val="16"/>
              </w:rPr>
            </w:pPr>
            <w:proofErr w:type="spellStart"/>
            <w:r w:rsidRPr="0028074D">
              <w:rPr>
                <w:rFonts w:ascii="Arial" w:hAnsi="Arial" w:cs="Arial"/>
                <w:sz w:val="16"/>
              </w:rPr>
              <w:t>Sweep</w:t>
            </w:r>
            <w:proofErr w:type="spellEnd"/>
            <w:r w:rsidRPr="0028074D">
              <w:rPr>
                <w:rFonts w:ascii="Arial" w:hAnsi="Arial" w:cs="Arial"/>
                <w:sz w:val="16"/>
              </w:rPr>
              <w:t xml:space="preserve"> </w:t>
            </w:r>
            <w:proofErr w:type="spellStart"/>
            <w:r w:rsidRPr="0028074D">
              <w:rPr>
                <w:rFonts w:ascii="Arial" w:hAnsi="Arial" w:cs="Arial"/>
                <w:sz w:val="16"/>
              </w:rPr>
              <w:t>pre</w:t>
            </w:r>
            <w:proofErr w:type="spellEnd"/>
            <w:r w:rsidRPr="0028074D">
              <w:rPr>
                <w:rFonts w:ascii="Arial" w:hAnsi="Arial" w:cs="Arial"/>
                <w:sz w:val="16"/>
              </w:rPr>
              <w:t>-trigger time</w:t>
            </w:r>
          </w:p>
        </w:tc>
        <w:tc>
          <w:tcPr>
            <w:tcW w:w="778" w:type="pct"/>
            <w:vAlign w:val="center"/>
          </w:tcPr>
          <w:p w14:paraId="7A2B8F22" w14:textId="77777777" w:rsidR="00927BFE" w:rsidRPr="0028074D" w:rsidRDefault="00927BFE" w:rsidP="00844A46">
            <w:pPr>
              <w:jc w:val="right"/>
              <w:rPr>
                <w:rFonts w:ascii="Arial" w:hAnsi="Arial" w:cs="Arial"/>
                <w:sz w:val="16"/>
              </w:rPr>
            </w:pPr>
            <w:r w:rsidRPr="0028074D">
              <w:rPr>
                <w:rFonts w:ascii="Arial" w:hAnsi="Arial" w:cs="Arial"/>
                <w:sz w:val="16"/>
              </w:rPr>
              <w:t>20 (</w:t>
            </w:r>
            <w:proofErr w:type="spellStart"/>
            <w:r w:rsidRPr="0028074D">
              <w:rPr>
                <w:rFonts w:ascii="Arial" w:hAnsi="Arial" w:cs="Arial"/>
                <w:sz w:val="16"/>
              </w:rPr>
              <w:t>ms</w:t>
            </w:r>
            <w:proofErr w:type="spellEnd"/>
            <w:r w:rsidRPr="0028074D">
              <w:rPr>
                <w:rFonts w:ascii="Arial" w:hAnsi="Arial" w:cs="Arial"/>
                <w:sz w:val="16"/>
              </w:rPr>
              <w:t>)</w:t>
            </w:r>
          </w:p>
        </w:tc>
        <w:tc>
          <w:tcPr>
            <w:tcW w:w="872" w:type="pct"/>
            <w:vAlign w:val="center"/>
          </w:tcPr>
          <w:p w14:paraId="741EFB97" w14:textId="77777777" w:rsidR="00927BFE" w:rsidRPr="0028074D" w:rsidRDefault="00927BFE" w:rsidP="00844A46">
            <w:pPr>
              <w:jc w:val="right"/>
              <w:rPr>
                <w:rFonts w:ascii="Arial" w:hAnsi="Arial" w:cs="Arial"/>
                <w:sz w:val="16"/>
              </w:rPr>
            </w:pPr>
            <w:r w:rsidRPr="0028074D">
              <w:rPr>
                <w:rFonts w:ascii="Arial" w:hAnsi="Arial" w:cs="Arial"/>
                <w:sz w:val="16"/>
              </w:rPr>
              <w:t>20 (</w:t>
            </w:r>
            <w:proofErr w:type="spellStart"/>
            <w:r w:rsidRPr="0028074D">
              <w:rPr>
                <w:rFonts w:ascii="Arial" w:hAnsi="Arial" w:cs="Arial"/>
                <w:sz w:val="16"/>
              </w:rPr>
              <w:t>ms</w:t>
            </w:r>
            <w:proofErr w:type="spellEnd"/>
            <w:r w:rsidRPr="0028074D">
              <w:rPr>
                <w:rFonts w:ascii="Arial" w:hAnsi="Arial" w:cs="Arial"/>
                <w:sz w:val="16"/>
              </w:rPr>
              <w:t>)</w:t>
            </w:r>
          </w:p>
        </w:tc>
        <w:tc>
          <w:tcPr>
            <w:tcW w:w="1032" w:type="pct"/>
            <w:shd w:val="clear" w:color="auto" w:fill="FFFF99"/>
            <w:vAlign w:val="center"/>
          </w:tcPr>
          <w:p w14:paraId="63A6D3F4" w14:textId="77777777" w:rsidR="00927BFE" w:rsidRPr="0028074D" w:rsidRDefault="00927BFE" w:rsidP="00844A46">
            <w:pPr>
              <w:jc w:val="right"/>
              <w:rPr>
                <w:rFonts w:ascii="Arial" w:hAnsi="Arial" w:cs="Arial"/>
                <w:sz w:val="16"/>
              </w:rPr>
            </w:pPr>
            <w:r w:rsidRPr="0028074D">
              <w:rPr>
                <w:rFonts w:ascii="Arial" w:hAnsi="Arial" w:cs="Arial"/>
                <w:sz w:val="16"/>
              </w:rPr>
              <w:t>20 (</w:t>
            </w:r>
            <w:proofErr w:type="spellStart"/>
            <w:r w:rsidRPr="0028074D">
              <w:rPr>
                <w:rFonts w:ascii="Arial" w:hAnsi="Arial" w:cs="Arial"/>
                <w:sz w:val="16"/>
              </w:rPr>
              <w:t>ms</w:t>
            </w:r>
            <w:proofErr w:type="spellEnd"/>
            <w:r w:rsidRPr="0028074D">
              <w:rPr>
                <w:rFonts w:ascii="Arial" w:hAnsi="Arial" w:cs="Arial"/>
                <w:sz w:val="16"/>
              </w:rPr>
              <w:t>)</w:t>
            </w:r>
          </w:p>
        </w:tc>
        <w:tc>
          <w:tcPr>
            <w:tcW w:w="952" w:type="pct"/>
            <w:vAlign w:val="center"/>
          </w:tcPr>
          <w:p w14:paraId="121E1A79" w14:textId="77777777" w:rsidR="00927BFE" w:rsidRPr="0028074D" w:rsidRDefault="00927BFE" w:rsidP="00844A46">
            <w:pPr>
              <w:jc w:val="right"/>
              <w:rPr>
                <w:rFonts w:ascii="Arial" w:hAnsi="Arial" w:cs="Arial"/>
                <w:sz w:val="16"/>
              </w:rPr>
            </w:pPr>
            <w:r w:rsidRPr="0028074D">
              <w:rPr>
                <w:rFonts w:ascii="Arial" w:hAnsi="Arial" w:cs="Arial"/>
                <w:sz w:val="16"/>
              </w:rPr>
              <w:t>20 (</w:t>
            </w:r>
            <w:proofErr w:type="spellStart"/>
            <w:r w:rsidRPr="0028074D">
              <w:rPr>
                <w:rFonts w:ascii="Arial" w:hAnsi="Arial" w:cs="Arial"/>
                <w:sz w:val="16"/>
              </w:rPr>
              <w:t>ms</w:t>
            </w:r>
            <w:proofErr w:type="spellEnd"/>
            <w:r w:rsidRPr="0028074D">
              <w:rPr>
                <w:rFonts w:ascii="Arial" w:hAnsi="Arial" w:cs="Arial"/>
                <w:sz w:val="16"/>
              </w:rPr>
              <w:t>)</w:t>
            </w:r>
          </w:p>
        </w:tc>
      </w:tr>
      <w:tr w:rsidR="00927BFE" w:rsidRPr="0028074D" w14:paraId="3DA5A045" w14:textId="77777777" w:rsidTr="00844A46">
        <w:trPr>
          <w:jc w:val="center"/>
        </w:trPr>
        <w:tc>
          <w:tcPr>
            <w:tcW w:w="1366" w:type="pct"/>
            <w:shd w:val="clear" w:color="auto" w:fill="D9D9D9"/>
            <w:vAlign w:val="center"/>
          </w:tcPr>
          <w:p w14:paraId="651EB853" w14:textId="77777777" w:rsidR="00927BFE" w:rsidRPr="0028074D" w:rsidRDefault="00927BFE" w:rsidP="00844A46">
            <w:pPr>
              <w:rPr>
                <w:rFonts w:ascii="Arial" w:hAnsi="Arial" w:cs="Arial"/>
                <w:sz w:val="16"/>
              </w:rPr>
            </w:pPr>
            <w:proofErr w:type="spellStart"/>
            <w:r w:rsidRPr="0028074D">
              <w:rPr>
                <w:rFonts w:ascii="Arial" w:hAnsi="Arial" w:cs="Arial"/>
                <w:sz w:val="16"/>
              </w:rPr>
              <w:t>Sweep</w:t>
            </w:r>
            <w:proofErr w:type="spellEnd"/>
            <w:r w:rsidRPr="0028074D">
              <w:rPr>
                <w:rFonts w:ascii="Arial" w:hAnsi="Arial" w:cs="Arial"/>
                <w:sz w:val="16"/>
              </w:rPr>
              <w:t xml:space="preserve"> post-trigger time</w:t>
            </w:r>
          </w:p>
        </w:tc>
        <w:tc>
          <w:tcPr>
            <w:tcW w:w="778" w:type="pct"/>
            <w:vAlign w:val="center"/>
          </w:tcPr>
          <w:p w14:paraId="66924355" w14:textId="77777777" w:rsidR="00927BFE" w:rsidRPr="0028074D" w:rsidRDefault="00927BFE" w:rsidP="00844A46">
            <w:pPr>
              <w:jc w:val="right"/>
              <w:rPr>
                <w:rFonts w:ascii="Arial" w:hAnsi="Arial" w:cs="Arial"/>
                <w:sz w:val="16"/>
              </w:rPr>
            </w:pPr>
            <w:r>
              <w:rPr>
                <w:rFonts w:ascii="Arial" w:hAnsi="Arial" w:cs="Arial"/>
                <w:sz w:val="16"/>
              </w:rPr>
              <w:t>15</w:t>
            </w:r>
            <w:r w:rsidRPr="0028074D">
              <w:rPr>
                <w:rFonts w:ascii="Arial" w:hAnsi="Arial" w:cs="Arial"/>
                <w:sz w:val="16"/>
              </w:rPr>
              <w:t>0 (</w:t>
            </w:r>
            <w:proofErr w:type="spellStart"/>
            <w:r w:rsidRPr="0028074D">
              <w:rPr>
                <w:rFonts w:ascii="Arial" w:hAnsi="Arial" w:cs="Arial"/>
                <w:sz w:val="16"/>
              </w:rPr>
              <w:t>ms</w:t>
            </w:r>
            <w:proofErr w:type="spellEnd"/>
            <w:r w:rsidRPr="0028074D">
              <w:rPr>
                <w:rFonts w:ascii="Arial" w:hAnsi="Arial" w:cs="Arial"/>
                <w:sz w:val="16"/>
              </w:rPr>
              <w:t>)</w:t>
            </w:r>
          </w:p>
        </w:tc>
        <w:tc>
          <w:tcPr>
            <w:tcW w:w="872" w:type="pct"/>
            <w:vAlign w:val="center"/>
          </w:tcPr>
          <w:p w14:paraId="142E0566" w14:textId="77777777" w:rsidR="00927BFE" w:rsidRPr="0028074D" w:rsidRDefault="00927BFE" w:rsidP="00844A46">
            <w:pPr>
              <w:jc w:val="right"/>
              <w:rPr>
                <w:rFonts w:ascii="Arial" w:hAnsi="Arial" w:cs="Arial"/>
                <w:sz w:val="16"/>
              </w:rPr>
            </w:pPr>
            <w:r>
              <w:rPr>
                <w:rFonts w:ascii="Arial" w:hAnsi="Arial" w:cs="Arial"/>
                <w:sz w:val="16"/>
              </w:rPr>
              <w:t>15</w:t>
            </w:r>
            <w:r w:rsidRPr="0028074D">
              <w:rPr>
                <w:rFonts w:ascii="Arial" w:hAnsi="Arial" w:cs="Arial"/>
                <w:sz w:val="16"/>
              </w:rPr>
              <w:t>0 (</w:t>
            </w:r>
            <w:proofErr w:type="spellStart"/>
            <w:r w:rsidRPr="0028074D">
              <w:rPr>
                <w:rFonts w:ascii="Arial" w:hAnsi="Arial" w:cs="Arial"/>
                <w:sz w:val="16"/>
              </w:rPr>
              <w:t>ms</w:t>
            </w:r>
            <w:proofErr w:type="spellEnd"/>
            <w:r w:rsidRPr="0028074D">
              <w:rPr>
                <w:rFonts w:ascii="Arial" w:hAnsi="Arial" w:cs="Arial"/>
                <w:sz w:val="16"/>
              </w:rPr>
              <w:t>)</w:t>
            </w:r>
          </w:p>
        </w:tc>
        <w:tc>
          <w:tcPr>
            <w:tcW w:w="1032" w:type="pct"/>
            <w:shd w:val="clear" w:color="auto" w:fill="FFFF99"/>
            <w:vAlign w:val="center"/>
          </w:tcPr>
          <w:p w14:paraId="4491D4A6" w14:textId="77777777" w:rsidR="00927BFE" w:rsidRPr="0028074D" w:rsidRDefault="00927BFE" w:rsidP="00844A46">
            <w:pPr>
              <w:jc w:val="right"/>
              <w:rPr>
                <w:rFonts w:ascii="Arial" w:hAnsi="Arial" w:cs="Arial"/>
                <w:sz w:val="16"/>
              </w:rPr>
            </w:pPr>
            <w:r>
              <w:rPr>
                <w:rFonts w:ascii="Arial" w:hAnsi="Arial" w:cs="Arial"/>
                <w:sz w:val="16"/>
              </w:rPr>
              <w:t>15</w:t>
            </w:r>
            <w:r w:rsidRPr="0028074D">
              <w:rPr>
                <w:rFonts w:ascii="Arial" w:hAnsi="Arial" w:cs="Arial"/>
                <w:sz w:val="16"/>
              </w:rPr>
              <w:t>0 (</w:t>
            </w:r>
            <w:proofErr w:type="spellStart"/>
            <w:r w:rsidRPr="0028074D">
              <w:rPr>
                <w:rFonts w:ascii="Arial" w:hAnsi="Arial" w:cs="Arial"/>
                <w:sz w:val="16"/>
              </w:rPr>
              <w:t>ms</w:t>
            </w:r>
            <w:proofErr w:type="spellEnd"/>
            <w:r w:rsidRPr="0028074D">
              <w:rPr>
                <w:rFonts w:ascii="Arial" w:hAnsi="Arial" w:cs="Arial"/>
                <w:sz w:val="16"/>
              </w:rPr>
              <w:t>)</w:t>
            </w:r>
          </w:p>
        </w:tc>
        <w:tc>
          <w:tcPr>
            <w:tcW w:w="952" w:type="pct"/>
            <w:vAlign w:val="center"/>
          </w:tcPr>
          <w:p w14:paraId="2997BFCB" w14:textId="77777777" w:rsidR="00927BFE" w:rsidRPr="0028074D" w:rsidRDefault="00927BFE" w:rsidP="00844A46">
            <w:pPr>
              <w:jc w:val="right"/>
              <w:rPr>
                <w:rFonts w:ascii="Arial" w:hAnsi="Arial" w:cs="Arial"/>
                <w:sz w:val="16"/>
              </w:rPr>
            </w:pPr>
            <w:r>
              <w:rPr>
                <w:rFonts w:ascii="Arial" w:hAnsi="Arial" w:cs="Arial"/>
                <w:sz w:val="16"/>
              </w:rPr>
              <w:t>15</w:t>
            </w:r>
            <w:r w:rsidRPr="0028074D">
              <w:rPr>
                <w:rFonts w:ascii="Arial" w:hAnsi="Arial" w:cs="Arial"/>
                <w:sz w:val="16"/>
              </w:rPr>
              <w:t>0 (</w:t>
            </w:r>
            <w:proofErr w:type="spellStart"/>
            <w:r w:rsidRPr="0028074D">
              <w:rPr>
                <w:rFonts w:ascii="Arial" w:hAnsi="Arial" w:cs="Arial"/>
                <w:sz w:val="16"/>
              </w:rPr>
              <w:t>ms</w:t>
            </w:r>
            <w:proofErr w:type="spellEnd"/>
            <w:r w:rsidRPr="0028074D">
              <w:rPr>
                <w:rFonts w:ascii="Arial" w:hAnsi="Arial" w:cs="Arial"/>
                <w:sz w:val="16"/>
              </w:rPr>
              <w:t>)</w:t>
            </w:r>
          </w:p>
        </w:tc>
      </w:tr>
      <w:tr w:rsidR="00927BFE" w:rsidRPr="0028074D" w14:paraId="782F77A3" w14:textId="77777777" w:rsidTr="00844A46">
        <w:trPr>
          <w:jc w:val="center"/>
        </w:trPr>
        <w:tc>
          <w:tcPr>
            <w:tcW w:w="1366" w:type="pct"/>
            <w:shd w:val="clear" w:color="auto" w:fill="D9D9D9"/>
            <w:vAlign w:val="center"/>
          </w:tcPr>
          <w:p w14:paraId="16024286" w14:textId="77777777" w:rsidR="00927BFE" w:rsidRPr="0028074D" w:rsidRDefault="00927BFE" w:rsidP="00844A46">
            <w:pPr>
              <w:rPr>
                <w:rFonts w:ascii="Arial" w:hAnsi="Arial" w:cs="Arial"/>
                <w:sz w:val="16"/>
              </w:rPr>
            </w:pPr>
            <w:proofErr w:type="spellStart"/>
            <w:r w:rsidRPr="0028074D">
              <w:rPr>
                <w:rFonts w:ascii="Arial" w:hAnsi="Arial" w:cs="Arial"/>
                <w:sz w:val="16"/>
              </w:rPr>
              <w:t>Sweeps</w:t>
            </w:r>
            <w:proofErr w:type="spellEnd"/>
            <w:r w:rsidRPr="0028074D">
              <w:rPr>
                <w:rFonts w:ascii="Arial" w:hAnsi="Arial" w:cs="Arial"/>
                <w:sz w:val="16"/>
              </w:rPr>
              <w:t xml:space="preserve"> per </w:t>
            </w:r>
            <w:proofErr w:type="spellStart"/>
            <w:r w:rsidRPr="0028074D">
              <w:rPr>
                <w:rFonts w:ascii="Arial" w:hAnsi="Arial" w:cs="Arial"/>
                <w:sz w:val="16"/>
              </w:rPr>
              <w:t>result</w:t>
            </w:r>
            <w:proofErr w:type="spellEnd"/>
          </w:p>
        </w:tc>
        <w:tc>
          <w:tcPr>
            <w:tcW w:w="778" w:type="pct"/>
            <w:vAlign w:val="center"/>
          </w:tcPr>
          <w:p w14:paraId="6FBEBEC8" w14:textId="77777777" w:rsidR="00927BFE" w:rsidRPr="0028074D" w:rsidRDefault="00927BFE" w:rsidP="00844A46">
            <w:pPr>
              <w:jc w:val="right"/>
              <w:rPr>
                <w:rFonts w:ascii="Arial" w:hAnsi="Arial" w:cs="Arial"/>
                <w:sz w:val="16"/>
              </w:rPr>
            </w:pPr>
            <w:r w:rsidRPr="0028074D">
              <w:rPr>
                <w:rFonts w:ascii="Arial" w:hAnsi="Arial" w:cs="Arial"/>
                <w:sz w:val="16"/>
              </w:rPr>
              <w:t>15</w:t>
            </w:r>
          </w:p>
        </w:tc>
        <w:tc>
          <w:tcPr>
            <w:tcW w:w="872" w:type="pct"/>
            <w:vAlign w:val="center"/>
          </w:tcPr>
          <w:p w14:paraId="03A9F007" w14:textId="77777777" w:rsidR="00927BFE" w:rsidRPr="0028074D" w:rsidRDefault="00927BFE" w:rsidP="00844A46">
            <w:pPr>
              <w:jc w:val="right"/>
              <w:rPr>
                <w:rFonts w:ascii="Arial" w:hAnsi="Arial" w:cs="Arial"/>
                <w:sz w:val="16"/>
              </w:rPr>
            </w:pPr>
            <w:r w:rsidRPr="0028074D">
              <w:rPr>
                <w:rFonts w:ascii="Arial" w:hAnsi="Arial" w:cs="Arial"/>
                <w:sz w:val="16"/>
              </w:rPr>
              <w:t>15</w:t>
            </w:r>
          </w:p>
        </w:tc>
        <w:tc>
          <w:tcPr>
            <w:tcW w:w="1032" w:type="pct"/>
            <w:shd w:val="clear" w:color="auto" w:fill="FFFF99"/>
            <w:vAlign w:val="center"/>
          </w:tcPr>
          <w:p w14:paraId="2969E947" w14:textId="77777777" w:rsidR="00927BFE" w:rsidRPr="0028074D" w:rsidRDefault="00927BFE" w:rsidP="00844A46">
            <w:pPr>
              <w:jc w:val="right"/>
              <w:rPr>
                <w:rFonts w:ascii="Arial" w:hAnsi="Arial" w:cs="Arial"/>
                <w:sz w:val="16"/>
              </w:rPr>
            </w:pPr>
            <w:r w:rsidRPr="0028074D">
              <w:rPr>
                <w:rFonts w:ascii="Arial" w:hAnsi="Arial" w:cs="Arial"/>
                <w:sz w:val="16"/>
              </w:rPr>
              <w:t>15</w:t>
            </w:r>
          </w:p>
        </w:tc>
        <w:tc>
          <w:tcPr>
            <w:tcW w:w="952" w:type="pct"/>
            <w:vAlign w:val="center"/>
          </w:tcPr>
          <w:p w14:paraId="5F270D20" w14:textId="77777777" w:rsidR="00927BFE" w:rsidRPr="0028074D" w:rsidRDefault="00927BFE" w:rsidP="00844A46">
            <w:pPr>
              <w:jc w:val="right"/>
              <w:rPr>
                <w:rFonts w:ascii="Arial" w:hAnsi="Arial" w:cs="Arial"/>
                <w:sz w:val="16"/>
              </w:rPr>
            </w:pPr>
            <w:r w:rsidRPr="0028074D">
              <w:rPr>
                <w:rFonts w:ascii="Arial" w:hAnsi="Arial" w:cs="Arial"/>
                <w:sz w:val="16"/>
              </w:rPr>
              <w:t>15</w:t>
            </w:r>
          </w:p>
        </w:tc>
      </w:tr>
      <w:tr w:rsidR="00927BFE" w:rsidRPr="0028074D" w14:paraId="6587B45F" w14:textId="77777777" w:rsidTr="00844A46">
        <w:trPr>
          <w:jc w:val="center"/>
        </w:trPr>
        <w:tc>
          <w:tcPr>
            <w:tcW w:w="1366" w:type="pct"/>
            <w:shd w:val="clear" w:color="auto" w:fill="D9D9D9"/>
            <w:vAlign w:val="center"/>
          </w:tcPr>
          <w:p w14:paraId="500DA173" w14:textId="77777777" w:rsidR="00927BFE" w:rsidRPr="0028074D" w:rsidRDefault="00927BFE" w:rsidP="00844A46">
            <w:pPr>
              <w:rPr>
                <w:rFonts w:ascii="Arial" w:hAnsi="Arial" w:cs="Arial"/>
                <w:sz w:val="16"/>
              </w:rPr>
            </w:pPr>
            <w:r w:rsidRPr="0028074D">
              <w:rPr>
                <w:rFonts w:ascii="Arial" w:hAnsi="Arial" w:cs="Arial"/>
                <w:sz w:val="16"/>
              </w:rPr>
              <w:t xml:space="preserve">Interstimulus </w:t>
            </w:r>
            <w:proofErr w:type="spellStart"/>
            <w:r w:rsidRPr="0028074D">
              <w:rPr>
                <w:rFonts w:ascii="Arial" w:hAnsi="Arial" w:cs="Arial"/>
                <w:sz w:val="16"/>
              </w:rPr>
              <w:t>interval</w:t>
            </w:r>
            <w:proofErr w:type="spellEnd"/>
          </w:p>
        </w:tc>
        <w:tc>
          <w:tcPr>
            <w:tcW w:w="778" w:type="pct"/>
            <w:vAlign w:val="center"/>
          </w:tcPr>
          <w:p w14:paraId="35F78EB9" w14:textId="77777777" w:rsidR="00927BFE" w:rsidRPr="0028074D" w:rsidRDefault="00927BFE" w:rsidP="00844A46">
            <w:pPr>
              <w:jc w:val="right"/>
              <w:rPr>
                <w:rFonts w:ascii="Arial" w:hAnsi="Arial" w:cs="Arial"/>
                <w:sz w:val="16"/>
              </w:rPr>
            </w:pPr>
            <w:r>
              <w:rPr>
                <w:rFonts w:ascii="Arial" w:hAnsi="Arial" w:cs="Arial"/>
                <w:sz w:val="16"/>
              </w:rPr>
              <w:t>5</w:t>
            </w:r>
            <w:r w:rsidRPr="0028074D">
              <w:rPr>
                <w:rFonts w:ascii="Arial" w:hAnsi="Arial" w:cs="Arial"/>
                <w:sz w:val="16"/>
              </w:rPr>
              <w:t>00 (</w:t>
            </w:r>
            <w:proofErr w:type="spellStart"/>
            <w:r w:rsidRPr="0028074D">
              <w:rPr>
                <w:rFonts w:ascii="Arial" w:hAnsi="Arial" w:cs="Arial"/>
                <w:sz w:val="16"/>
              </w:rPr>
              <w:t>ms</w:t>
            </w:r>
            <w:proofErr w:type="spellEnd"/>
            <w:r w:rsidRPr="0028074D">
              <w:rPr>
                <w:rFonts w:ascii="Arial" w:hAnsi="Arial" w:cs="Arial"/>
                <w:sz w:val="16"/>
              </w:rPr>
              <w:t>)</w:t>
            </w:r>
          </w:p>
        </w:tc>
        <w:tc>
          <w:tcPr>
            <w:tcW w:w="872" w:type="pct"/>
            <w:vAlign w:val="center"/>
          </w:tcPr>
          <w:p w14:paraId="752B0FCB" w14:textId="77777777" w:rsidR="00927BFE" w:rsidRPr="0028074D" w:rsidRDefault="00927BFE" w:rsidP="00844A46">
            <w:pPr>
              <w:jc w:val="right"/>
              <w:rPr>
                <w:rFonts w:ascii="Arial" w:hAnsi="Arial" w:cs="Arial"/>
                <w:sz w:val="16"/>
              </w:rPr>
            </w:pPr>
            <w:r>
              <w:rPr>
                <w:rFonts w:ascii="Arial" w:hAnsi="Arial" w:cs="Arial"/>
                <w:sz w:val="16"/>
              </w:rPr>
              <w:t>5</w:t>
            </w:r>
            <w:r w:rsidRPr="0028074D">
              <w:rPr>
                <w:rFonts w:ascii="Arial" w:hAnsi="Arial" w:cs="Arial"/>
                <w:sz w:val="16"/>
              </w:rPr>
              <w:t>00 (</w:t>
            </w:r>
            <w:proofErr w:type="spellStart"/>
            <w:r w:rsidRPr="0028074D">
              <w:rPr>
                <w:rFonts w:ascii="Arial" w:hAnsi="Arial" w:cs="Arial"/>
                <w:sz w:val="16"/>
              </w:rPr>
              <w:t>ms</w:t>
            </w:r>
            <w:proofErr w:type="spellEnd"/>
            <w:r w:rsidRPr="0028074D">
              <w:rPr>
                <w:rFonts w:ascii="Arial" w:hAnsi="Arial" w:cs="Arial"/>
                <w:sz w:val="16"/>
              </w:rPr>
              <w:t>)</w:t>
            </w:r>
          </w:p>
        </w:tc>
        <w:tc>
          <w:tcPr>
            <w:tcW w:w="1032" w:type="pct"/>
            <w:shd w:val="clear" w:color="auto" w:fill="FFFF99"/>
            <w:vAlign w:val="center"/>
          </w:tcPr>
          <w:p w14:paraId="1009CE9E" w14:textId="77777777" w:rsidR="00927BFE" w:rsidRPr="0028074D" w:rsidRDefault="00927BFE" w:rsidP="00844A46">
            <w:pPr>
              <w:jc w:val="right"/>
              <w:rPr>
                <w:rFonts w:ascii="Arial" w:hAnsi="Arial" w:cs="Arial"/>
                <w:sz w:val="16"/>
              </w:rPr>
            </w:pPr>
            <w:r>
              <w:rPr>
                <w:rFonts w:ascii="Arial" w:hAnsi="Arial" w:cs="Arial"/>
                <w:sz w:val="16"/>
              </w:rPr>
              <w:t>5</w:t>
            </w:r>
            <w:r w:rsidRPr="0028074D">
              <w:rPr>
                <w:rFonts w:ascii="Arial" w:hAnsi="Arial" w:cs="Arial"/>
                <w:sz w:val="16"/>
              </w:rPr>
              <w:t>00 (</w:t>
            </w:r>
            <w:proofErr w:type="spellStart"/>
            <w:r w:rsidRPr="0028074D">
              <w:rPr>
                <w:rFonts w:ascii="Arial" w:hAnsi="Arial" w:cs="Arial"/>
                <w:sz w:val="16"/>
              </w:rPr>
              <w:t>ms</w:t>
            </w:r>
            <w:proofErr w:type="spellEnd"/>
            <w:r w:rsidRPr="0028074D">
              <w:rPr>
                <w:rFonts w:ascii="Arial" w:hAnsi="Arial" w:cs="Arial"/>
                <w:sz w:val="16"/>
              </w:rPr>
              <w:t>)</w:t>
            </w:r>
          </w:p>
        </w:tc>
        <w:tc>
          <w:tcPr>
            <w:tcW w:w="952" w:type="pct"/>
            <w:vAlign w:val="center"/>
          </w:tcPr>
          <w:p w14:paraId="63483E37" w14:textId="77777777" w:rsidR="00927BFE" w:rsidRPr="0028074D" w:rsidRDefault="00927BFE" w:rsidP="00844A46">
            <w:pPr>
              <w:jc w:val="right"/>
              <w:rPr>
                <w:rFonts w:ascii="Arial" w:hAnsi="Arial" w:cs="Arial"/>
                <w:sz w:val="16"/>
              </w:rPr>
            </w:pPr>
            <w:r>
              <w:rPr>
                <w:rFonts w:ascii="Arial" w:hAnsi="Arial" w:cs="Arial"/>
                <w:sz w:val="16"/>
              </w:rPr>
              <w:t>1</w:t>
            </w:r>
            <w:r w:rsidRPr="0028074D">
              <w:rPr>
                <w:rFonts w:ascii="Arial" w:hAnsi="Arial" w:cs="Arial"/>
                <w:sz w:val="16"/>
              </w:rPr>
              <w:t>000 (</w:t>
            </w:r>
            <w:proofErr w:type="spellStart"/>
            <w:r w:rsidRPr="0028074D">
              <w:rPr>
                <w:rFonts w:ascii="Arial" w:hAnsi="Arial" w:cs="Arial"/>
                <w:sz w:val="16"/>
              </w:rPr>
              <w:t>ms</w:t>
            </w:r>
            <w:proofErr w:type="spellEnd"/>
            <w:r w:rsidRPr="0028074D">
              <w:rPr>
                <w:rFonts w:ascii="Arial" w:hAnsi="Arial" w:cs="Arial"/>
                <w:sz w:val="16"/>
              </w:rPr>
              <w:t>)</w:t>
            </w:r>
          </w:p>
        </w:tc>
      </w:tr>
      <w:tr w:rsidR="00927BFE" w:rsidRPr="0028074D" w14:paraId="53CC003E" w14:textId="77777777" w:rsidTr="00844A46">
        <w:trPr>
          <w:jc w:val="center"/>
        </w:trPr>
        <w:tc>
          <w:tcPr>
            <w:tcW w:w="1366" w:type="pct"/>
            <w:shd w:val="clear" w:color="auto" w:fill="D9D9D9"/>
            <w:vAlign w:val="center"/>
          </w:tcPr>
          <w:p w14:paraId="221F8C09" w14:textId="77777777" w:rsidR="00927BFE" w:rsidRPr="0028074D" w:rsidRDefault="00927BFE" w:rsidP="00844A46">
            <w:pPr>
              <w:rPr>
                <w:rFonts w:ascii="Arial" w:hAnsi="Arial" w:cs="Arial"/>
                <w:sz w:val="16"/>
              </w:rPr>
            </w:pPr>
            <w:r w:rsidRPr="0028074D">
              <w:rPr>
                <w:rFonts w:ascii="Arial" w:hAnsi="Arial" w:cs="Arial"/>
                <w:sz w:val="16"/>
              </w:rPr>
              <w:t xml:space="preserve">Drift </w:t>
            </w:r>
            <w:proofErr w:type="spellStart"/>
            <w:r w:rsidRPr="0028074D">
              <w:rPr>
                <w:rFonts w:ascii="Arial" w:hAnsi="Arial" w:cs="Arial"/>
                <w:sz w:val="16"/>
              </w:rPr>
              <w:t>removal</w:t>
            </w:r>
            <w:proofErr w:type="spellEnd"/>
          </w:p>
        </w:tc>
        <w:tc>
          <w:tcPr>
            <w:tcW w:w="778" w:type="pct"/>
            <w:vAlign w:val="center"/>
          </w:tcPr>
          <w:p w14:paraId="2F4C01D9" w14:textId="77777777" w:rsidR="00927BFE" w:rsidRPr="0028074D" w:rsidRDefault="00927BFE" w:rsidP="00844A46">
            <w:pPr>
              <w:jc w:val="right"/>
              <w:rPr>
                <w:rFonts w:ascii="Arial" w:hAnsi="Arial" w:cs="Arial"/>
                <w:sz w:val="16"/>
              </w:rPr>
            </w:pPr>
            <w:r w:rsidRPr="0028074D">
              <w:rPr>
                <w:rFonts w:ascii="Arial" w:hAnsi="Arial" w:cs="Arial"/>
                <w:sz w:val="16"/>
              </w:rPr>
              <w:t>Off</w:t>
            </w:r>
          </w:p>
        </w:tc>
        <w:tc>
          <w:tcPr>
            <w:tcW w:w="872" w:type="pct"/>
            <w:vAlign w:val="center"/>
          </w:tcPr>
          <w:p w14:paraId="11EFADBD" w14:textId="77777777" w:rsidR="00927BFE" w:rsidRPr="0028074D" w:rsidRDefault="00927BFE" w:rsidP="00844A46">
            <w:pPr>
              <w:jc w:val="right"/>
              <w:rPr>
                <w:rFonts w:ascii="Arial" w:hAnsi="Arial" w:cs="Arial"/>
                <w:sz w:val="16"/>
              </w:rPr>
            </w:pPr>
            <w:r w:rsidRPr="0028074D">
              <w:rPr>
                <w:rFonts w:ascii="Arial" w:hAnsi="Arial" w:cs="Arial"/>
                <w:sz w:val="16"/>
              </w:rPr>
              <w:t>Off</w:t>
            </w:r>
          </w:p>
        </w:tc>
        <w:tc>
          <w:tcPr>
            <w:tcW w:w="1032" w:type="pct"/>
            <w:shd w:val="clear" w:color="auto" w:fill="FFFF99"/>
            <w:vAlign w:val="center"/>
          </w:tcPr>
          <w:p w14:paraId="32E8DF36" w14:textId="77777777" w:rsidR="00927BFE" w:rsidRPr="0028074D" w:rsidRDefault="00927BFE" w:rsidP="00844A46">
            <w:pPr>
              <w:jc w:val="right"/>
              <w:rPr>
                <w:rFonts w:ascii="Arial" w:hAnsi="Arial" w:cs="Arial"/>
                <w:sz w:val="16"/>
              </w:rPr>
            </w:pPr>
            <w:r w:rsidRPr="0028074D">
              <w:rPr>
                <w:rFonts w:ascii="Arial" w:hAnsi="Arial" w:cs="Arial"/>
                <w:sz w:val="16"/>
              </w:rPr>
              <w:t>Off</w:t>
            </w:r>
          </w:p>
        </w:tc>
        <w:tc>
          <w:tcPr>
            <w:tcW w:w="952" w:type="pct"/>
            <w:vAlign w:val="center"/>
          </w:tcPr>
          <w:p w14:paraId="2AC7F342" w14:textId="77777777" w:rsidR="00927BFE" w:rsidRPr="0028074D" w:rsidRDefault="00927BFE" w:rsidP="00844A46">
            <w:pPr>
              <w:jc w:val="right"/>
              <w:rPr>
                <w:rFonts w:ascii="Arial" w:hAnsi="Arial" w:cs="Arial"/>
                <w:sz w:val="16"/>
              </w:rPr>
            </w:pPr>
            <w:r w:rsidRPr="0028074D">
              <w:rPr>
                <w:rFonts w:ascii="Arial" w:hAnsi="Arial" w:cs="Arial"/>
                <w:sz w:val="16"/>
              </w:rPr>
              <w:t>Off</w:t>
            </w:r>
          </w:p>
        </w:tc>
      </w:tr>
      <w:tr w:rsidR="00927BFE" w:rsidRPr="0028074D" w14:paraId="574C873C" w14:textId="77777777" w:rsidTr="00844A46">
        <w:trPr>
          <w:jc w:val="center"/>
        </w:trPr>
        <w:tc>
          <w:tcPr>
            <w:tcW w:w="1366" w:type="pct"/>
            <w:shd w:val="clear" w:color="auto" w:fill="D9D9D9"/>
            <w:vAlign w:val="center"/>
          </w:tcPr>
          <w:p w14:paraId="54323F7C" w14:textId="77777777" w:rsidR="00927BFE" w:rsidRPr="0028074D" w:rsidRDefault="00927BFE" w:rsidP="00844A46">
            <w:pPr>
              <w:rPr>
                <w:rFonts w:ascii="Arial" w:hAnsi="Arial" w:cs="Arial"/>
                <w:sz w:val="16"/>
              </w:rPr>
            </w:pPr>
            <w:r w:rsidRPr="0028074D">
              <w:rPr>
                <w:rFonts w:ascii="Arial" w:hAnsi="Arial" w:cs="Arial"/>
                <w:sz w:val="16"/>
              </w:rPr>
              <w:t xml:space="preserve">Manual </w:t>
            </w:r>
            <w:proofErr w:type="spellStart"/>
            <w:r w:rsidRPr="0028074D">
              <w:rPr>
                <w:rFonts w:ascii="Arial" w:hAnsi="Arial" w:cs="Arial"/>
                <w:sz w:val="16"/>
              </w:rPr>
              <w:t>rejection</w:t>
            </w:r>
            <w:proofErr w:type="spellEnd"/>
            <w:r w:rsidRPr="0028074D">
              <w:rPr>
                <w:rFonts w:ascii="Arial" w:hAnsi="Arial" w:cs="Arial"/>
                <w:sz w:val="16"/>
              </w:rPr>
              <w:t xml:space="preserve"> </w:t>
            </w:r>
            <w:proofErr w:type="spellStart"/>
            <w:r w:rsidRPr="0028074D">
              <w:rPr>
                <w:rFonts w:ascii="Arial" w:hAnsi="Arial" w:cs="Arial"/>
                <w:sz w:val="16"/>
              </w:rPr>
              <w:t>of</w:t>
            </w:r>
            <w:proofErr w:type="spellEnd"/>
            <w:r w:rsidRPr="0028074D">
              <w:rPr>
                <w:rFonts w:ascii="Arial" w:hAnsi="Arial" w:cs="Arial"/>
                <w:sz w:val="16"/>
              </w:rPr>
              <w:t xml:space="preserve"> </w:t>
            </w:r>
            <w:proofErr w:type="spellStart"/>
            <w:r w:rsidRPr="0028074D">
              <w:rPr>
                <w:rFonts w:ascii="Arial" w:hAnsi="Arial" w:cs="Arial"/>
                <w:sz w:val="16"/>
              </w:rPr>
              <w:t>sweeps</w:t>
            </w:r>
            <w:proofErr w:type="spellEnd"/>
          </w:p>
        </w:tc>
        <w:tc>
          <w:tcPr>
            <w:tcW w:w="778" w:type="pct"/>
            <w:vAlign w:val="center"/>
          </w:tcPr>
          <w:p w14:paraId="26BA66A5" w14:textId="77777777" w:rsidR="00927BFE" w:rsidRPr="0028074D" w:rsidRDefault="00927BFE" w:rsidP="00844A46">
            <w:pPr>
              <w:jc w:val="right"/>
              <w:rPr>
                <w:rFonts w:ascii="Arial" w:hAnsi="Arial" w:cs="Arial"/>
                <w:sz w:val="16"/>
              </w:rPr>
            </w:pPr>
            <w:r w:rsidRPr="0028074D">
              <w:rPr>
                <w:rFonts w:ascii="Arial" w:hAnsi="Arial" w:cs="Arial"/>
                <w:sz w:val="16"/>
              </w:rPr>
              <w:t>Off</w:t>
            </w:r>
          </w:p>
        </w:tc>
        <w:tc>
          <w:tcPr>
            <w:tcW w:w="872" w:type="pct"/>
            <w:vAlign w:val="center"/>
          </w:tcPr>
          <w:p w14:paraId="58007F50" w14:textId="77777777" w:rsidR="00927BFE" w:rsidRPr="0028074D" w:rsidRDefault="00927BFE" w:rsidP="00844A46">
            <w:pPr>
              <w:jc w:val="right"/>
              <w:rPr>
                <w:rFonts w:ascii="Arial" w:hAnsi="Arial" w:cs="Arial"/>
                <w:sz w:val="16"/>
              </w:rPr>
            </w:pPr>
            <w:r w:rsidRPr="0028074D">
              <w:rPr>
                <w:rFonts w:ascii="Arial" w:hAnsi="Arial" w:cs="Arial"/>
                <w:sz w:val="16"/>
              </w:rPr>
              <w:t>Off</w:t>
            </w:r>
          </w:p>
        </w:tc>
        <w:tc>
          <w:tcPr>
            <w:tcW w:w="1032" w:type="pct"/>
            <w:shd w:val="clear" w:color="auto" w:fill="FFFF99"/>
            <w:vAlign w:val="center"/>
          </w:tcPr>
          <w:p w14:paraId="262102D2" w14:textId="77777777" w:rsidR="00927BFE" w:rsidRPr="0028074D" w:rsidRDefault="00927BFE" w:rsidP="00844A46">
            <w:pPr>
              <w:jc w:val="right"/>
              <w:rPr>
                <w:rFonts w:ascii="Arial" w:hAnsi="Arial" w:cs="Arial"/>
                <w:sz w:val="16"/>
              </w:rPr>
            </w:pPr>
            <w:r w:rsidRPr="0028074D">
              <w:rPr>
                <w:rFonts w:ascii="Arial" w:hAnsi="Arial" w:cs="Arial"/>
                <w:sz w:val="16"/>
              </w:rPr>
              <w:t>Off</w:t>
            </w:r>
          </w:p>
        </w:tc>
        <w:tc>
          <w:tcPr>
            <w:tcW w:w="952" w:type="pct"/>
            <w:vAlign w:val="center"/>
          </w:tcPr>
          <w:p w14:paraId="5B75F533" w14:textId="77777777" w:rsidR="00927BFE" w:rsidRPr="0028074D" w:rsidRDefault="00927BFE" w:rsidP="00844A46">
            <w:pPr>
              <w:jc w:val="right"/>
              <w:rPr>
                <w:rFonts w:ascii="Arial" w:hAnsi="Arial" w:cs="Arial"/>
                <w:sz w:val="16"/>
              </w:rPr>
            </w:pPr>
            <w:r w:rsidRPr="0028074D">
              <w:rPr>
                <w:rFonts w:ascii="Arial" w:hAnsi="Arial" w:cs="Arial"/>
                <w:sz w:val="16"/>
              </w:rPr>
              <w:t>Off</w:t>
            </w:r>
          </w:p>
        </w:tc>
      </w:tr>
      <w:tr w:rsidR="00927BFE" w:rsidRPr="0028074D" w14:paraId="57671288" w14:textId="77777777" w:rsidTr="00844A46">
        <w:trPr>
          <w:jc w:val="center"/>
        </w:trPr>
        <w:tc>
          <w:tcPr>
            <w:tcW w:w="1366" w:type="pct"/>
            <w:shd w:val="clear" w:color="auto" w:fill="D9D9D9"/>
            <w:vAlign w:val="center"/>
          </w:tcPr>
          <w:p w14:paraId="2DECDD3E" w14:textId="77777777" w:rsidR="00927BFE" w:rsidRPr="0028074D" w:rsidRDefault="00927BFE" w:rsidP="00844A46">
            <w:pPr>
              <w:rPr>
                <w:rFonts w:ascii="Arial" w:hAnsi="Arial" w:cs="Arial"/>
                <w:sz w:val="16"/>
              </w:rPr>
            </w:pPr>
            <w:r w:rsidRPr="0028074D">
              <w:rPr>
                <w:rFonts w:ascii="Arial" w:hAnsi="Arial" w:cs="Arial"/>
                <w:sz w:val="16"/>
              </w:rPr>
              <w:t xml:space="preserve">DC off-set </w:t>
            </w:r>
            <w:proofErr w:type="spellStart"/>
            <w:r w:rsidRPr="0028074D">
              <w:rPr>
                <w:rFonts w:ascii="Arial" w:hAnsi="Arial" w:cs="Arial"/>
                <w:sz w:val="16"/>
              </w:rPr>
              <w:t>removal</w:t>
            </w:r>
            <w:proofErr w:type="spellEnd"/>
          </w:p>
        </w:tc>
        <w:tc>
          <w:tcPr>
            <w:tcW w:w="778" w:type="pct"/>
            <w:vAlign w:val="center"/>
          </w:tcPr>
          <w:p w14:paraId="72F06232" w14:textId="77777777" w:rsidR="00927BFE" w:rsidRPr="0028074D" w:rsidRDefault="00927BFE" w:rsidP="00844A46">
            <w:pPr>
              <w:jc w:val="right"/>
              <w:rPr>
                <w:rFonts w:ascii="Arial" w:hAnsi="Arial" w:cs="Arial"/>
                <w:sz w:val="16"/>
              </w:rPr>
            </w:pPr>
            <w:r w:rsidRPr="0028074D">
              <w:rPr>
                <w:rFonts w:ascii="Arial" w:hAnsi="Arial" w:cs="Arial"/>
                <w:sz w:val="16"/>
              </w:rPr>
              <w:t>On: 20 (</w:t>
            </w:r>
            <w:proofErr w:type="spellStart"/>
            <w:r w:rsidRPr="0028074D">
              <w:rPr>
                <w:rFonts w:ascii="Arial" w:hAnsi="Arial" w:cs="Arial"/>
                <w:sz w:val="16"/>
              </w:rPr>
              <w:t>ms</w:t>
            </w:r>
            <w:proofErr w:type="spellEnd"/>
            <w:r w:rsidRPr="0028074D">
              <w:rPr>
                <w:rFonts w:ascii="Arial" w:hAnsi="Arial" w:cs="Arial"/>
                <w:sz w:val="16"/>
              </w:rPr>
              <w:t>)</w:t>
            </w:r>
          </w:p>
        </w:tc>
        <w:tc>
          <w:tcPr>
            <w:tcW w:w="872" w:type="pct"/>
            <w:vAlign w:val="center"/>
          </w:tcPr>
          <w:p w14:paraId="0AF40DBB" w14:textId="77777777" w:rsidR="00927BFE" w:rsidRPr="0028074D" w:rsidRDefault="00927BFE" w:rsidP="00844A46">
            <w:pPr>
              <w:jc w:val="right"/>
              <w:rPr>
                <w:rFonts w:ascii="Arial" w:hAnsi="Arial" w:cs="Arial"/>
                <w:sz w:val="16"/>
              </w:rPr>
            </w:pPr>
            <w:r w:rsidRPr="0028074D">
              <w:rPr>
                <w:rFonts w:ascii="Arial" w:hAnsi="Arial" w:cs="Arial"/>
                <w:sz w:val="16"/>
              </w:rPr>
              <w:t>On: 20 (</w:t>
            </w:r>
            <w:proofErr w:type="spellStart"/>
            <w:r w:rsidRPr="0028074D">
              <w:rPr>
                <w:rFonts w:ascii="Arial" w:hAnsi="Arial" w:cs="Arial"/>
                <w:sz w:val="16"/>
              </w:rPr>
              <w:t>ms</w:t>
            </w:r>
            <w:proofErr w:type="spellEnd"/>
            <w:r w:rsidRPr="0028074D">
              <w:rPr>
                <w:rFonts w:ascii="Arial" w:hAnsi="Arial" w:cs="Arial"/>
                <w:sz w:val="16"/>
              </w:rPr>
              <w:t>)</w:t>
            </w:r>
          </w:p>
        </w:tc>
        <w:tc>
          <w:tcPr>
            <w:tcW w:w="1032" w:type="pct"/>
            <w:shd w:val="clear" w:color="auto" w:fill="FFFF99"/>
            <w:vAlign w:val="center"/>
          </w:tcPr>
          <w:p w14:paraId="4FBF7242" w14:textId="77777777" w:rsidR="00927BFE" w:rsidRPr="0028074D" w:rsidRDefault="00927BFE" w:rsidP="00844A46">
            <w:pPr>
              <w:jc w:val="right"/>
              <w:rPr>
                <w:rFonts w:ascii="Arial" w:hAnsi="Arial" w:cs="Arial"/>
                <w:sz w:val="16"/>
              </w:rPr>
            </w:pPr>
            <w:r w:rsidRPr="0028074D">
              <w:rPr>
                <w:rFonts w:ascii="Arial" w:hAnsi="Arial" w:cs="Arial"/>
                <w:sz w:val="16"/>
              </w:rPr>
              <w:t>On: 20 (</w:t>
            </w:r>
            <w:proofErr w:type="spellStart"/>
            <w:r w:rsidRPr="0028074D">
              <w:rPr>
                <w:rFonts w:ascii="Arial" w:hAnsi="Arial" w:cs="Arial"/>
                <w:sz w:val="16"/>
              </w:rPr>
              <w:t>ms</w:t>
            </w:r>
            <w:proofErr w:type="spellEnd"/>
            <w:r w:rsidRPr="0028074D">
              <w:rPr>
                <w:rFonts w:ascii="Arial" w:hAnsi="Arial" w:cs="Arial"/>
                <w:sz w:val="16"/>
              </w:rPr>
              <w:t>)</w:t>
            </w:r>
          </w:p>
        </w:tc>
        <w:tc>
          <w:tcPr>
            <w:tcW w:w="952" w:type="pct"/>
            <w:vAlign w:val="center"/>
          </w:tcPr>
          <w:p w14:paraId="7E8F3812" w14:textId="77777777" w:rsidR="00927BFE" w:rsidRPr="0028074D" w:rsidRDefault="00927BFE" w:rsidP="00844A46">
            <w:pPr>
              <w:jc w:val="right"/>
              <w:rPr>
                <w:rFonts w:ascii="Arial" w:hAnsi="Arial" w:cs="Arial"/>
                <w:sz w:val="16"/>
              </w:rPr>
            </w:pPr>
            <w:r w:rsidRPr="0028074D">
              <w:rPr>
                <w:rFonts w:ascii="Arial" w:hAnsi="Arial" w:cs="Arial"/>
                <w:sz w:val="16"/>
              </w:rPr>
              <w:t>On: 20 (</w:t>
            </w:r>
            <w:proofErr w:type="spellStart"/>
            <w:r w:rsidRPr="0028074D">
              <w:rPr>
                <w:rFonts w:ascii="Arial" w:hAnsi="Arial" w:cs="Arial"/>
                <w:sz w:val="16"/>
              </w:rPr>
              <w:t>ms</w:t>
            </w:r>
            <w:proofErr w:type="spellEnd"/>
            <w:r w:rsidRPr="0028074D">
              <w:rPr>
                <w:rFonts w:ascii="Arial" w:hAnsi="Arial" w:cs="Arial"/>
                <w:sz w:val="16"/>
              </w:rPr>
              <w:t>)</w:t>
            </w:r>
          </w:p>
        </w:tc>
      </w:tr>
      <w:tr w:rsidR="00927BFE" w:rsidRPr="0028074D" w14:paraId="3327C7C5" w14:textId="77777777" w:rsidTr="00844A46">
        <w:trPr>
          <w:jc w:val="center"/>
        </w:trPr>
        <w:tc>
          <w:tcPr>
            <w:tcW w:w="1366" w:type="pct"/>
            <w:shd w:val="clear" w:color="auto" w:fill="D9D9D9"/>
            <w:vAlign w:val="center"/>
          </w:tcPr>
          <w:p w14:paraId="283EDF52" w14:textId="77777777" w:rsidR="00927BFE" w:rsidRPr="0028074D" w:rsidRDefault="00927BFE" w:rsidP="00844A46">
            <w:pPr>
              <w:rPr>
                <w:rFonts w:ascii="Arial" w:hAnsi="Arial" w:cs="Arial"/>
                <w:b/>
                <w:bCs/>
                <w:sz w:val="16"/>
              </w:rPr>
            </w:pPr>
            <w:r w:rsidRPr="0028074D">
              <w:rPr>
                <w:rFonts w:ascii="Arial" w:hAnsi="Arial" w:cs="Arial"/>
                <w:b/>
                <w:bCs/>
                <w:sz w:val="16"/>
              </w:rPr>
              <w:t>Stimulus</w:t>
            </w:r>
          </w:p>
        </w:tc>
        <w:tc>
          <w:tcPr>
            <w:tcW w:w="778" w:type="pct"/>
            <w:shd w:val="clear" w:color="auto" w:fill="F3F3F3"/>
            <w:vAlign w:val="center"/>
          </w:tcPr>
          <w:p w14:paraId="0F0A268E" w14:textId="77777777" w:rsidR="00927BFE" w:rsidRPr="0028074D" w:rsidRDefault="00927BFE" w:rsidP="00844A46">
            <w:pPr>
              <w:jc w:val="right"/>
              <w:rPr>
                <w:rFonts w:ascii="Arial" w:hAnsi="Arial" w:cs="Arial"/>
                <w:sz w:val="16"/>
              </w:rPr>
            </w:pPr>
          </w:p>
        </w:tc>
        <w:tc>
          <w:tcPr>
            <w:tcW w:w="872" w:type="pct"/>
            <w:shd w:val="clear" w:color="auto" w:fill="F3F3F3"/>
            <w:vAlign w:val="center"/>
          </w:tcPr>
          <w:p w14:paraId="1375E04B" w14:textId="77777777" w:rsidR="00927BFE" w:rsidRPr="0028074D" w:rsidRDefault="00927BFE" w:rsidP="00844A46">
            <w:pPr>
              <w:jc w:val="right"/>
              <w:rPr>
                <w:rFonts w:ascii="Arial" w:hAnsi="Arial" w:cs="Arial"/>
                <w:sz w:val="16"/>
              </w:rPr>
            </w:pPr>
          </w:p>
        </w:tc>
        <w:tc>
          <w:tcPr>
            <w:tcW w:w="1032" w:type="pct"/>
            <w:shd w:val="clear" w:color="auto" w:fill="F3F3F3"/>
            <w:vAlign w:val="center"/>
          </w:tcPr>
          <w:p w14:paraId="2C2A5465" w14:textId="77777777" w:rsidR="00927BFE" w:rsidRPr="0028074D" w:rsidRDefault="00927BFE" w:rsidP="00844A46">
            <w:pPr>
              <w:jc w:val="right"/>
              <w:rPr>
                <w:rFonts w:ascii="Arial" w:hAnsi="Arial" w:cs="Arial"/>
                <w:sz w:val="16"/>
              </w:rPr>
            </w:pPr>
          </w:p>
        </w:tc>
        <w:tc>
          <w:tcPr>
            <w:tcW w:w="952" w:type="pct"/>
            <w:vAlign w:val="center"/>
          </w:tcPr>
          <w:p w14:paraId="6EF4748A" w14:textId="77777777" w:rsidR="00927BFE" w:rsidRPr="0028074D" w:rsidRDefault="00927BFE" w:rsidP="00844A46">
            <w:pPr>
              <w:jc w:val="right"/>
              <w:rPr>
                <w:rFonts w:ascii="Arial" w:hAnsi="Arial" w:cs="Arial"/>
                <w:sz w:val="16"/>
              </w:rPr>
            </w:pPr>
          </w:p>
        </w:tc>
      </w:tr>
      <w:tr w:rsidR="00927BFE" w:rsidRPr="0028074D" w14:paraId="1AA922AE" w14:textId="77777777" w:rsidTr="00844A46">
        <w:trPr>
          <w:jc w:val="center"/>
        </w:trPr>
        <w:tc>
          <w:tcPr>
            <w:tcW w:w="1366" w:type="pct"/>
            <w:shd w:val="clear" w:color="auto" w:fill="D9D9D9"/>
            <w:vAlign w:val="center"/>
          </w:tcPr>
          <w:p w14:paraId="1827B14D" w14:textId="77777777" w:rsidR="00927BFE" w:rsidRPr="0028074D" w:rsidRDefault="00927BFE" w:rsidP="00844A46">
            <w:pPr>
              <w:rPr>
                <w:rFonts w:ascii="Arial" w:hAnsi="Arial" w:cs="Arial"/>
                <w:sz w:val="16"/>
              </w:rPr>
            </w:pPr>
            <w:r>
              <w:rPr>
                <w:rFonts w:ascii="Arial" w:hAnsi="Arial" w:cs="Arial"/>
                <w:sz w:val="16"/>
              </w:rPr>
              <w:t xml:space="preserve">Flash </w:t>
            </w:r>
            <w:proofErr w:type="spellStart"/>
            <w:r>
              <w:rPr>
                <w:rFonts w:ascii="Arial" w:hAnsi="Arial" w:cs="Arial"/>
                <w:sz w:val="16"/>
              </w:rPr>
              <w:t>duration</w:t>
            </w:r>
            <w:proofErr w:type="spellEnd"/>
          </w:p>
        </w:tc>
        <w:tc>
          <w:tcPr>
            <w:tcW w:w="778" w:type="pct"/>
            <w:vAlign w:val="center"/>
          </w:tcPr>
          <w:p w14:paraId="45C99D8E" w14:textId="77777777" w:rsidR="00927BFE" w:rsidRPr="0028074D" w:rsidRDefault="00927BFE" w:rsidP="00844A46">
            <w:pPr>
              <w:jc w:val="right"/>
              <w:rPr>
                <w:rFonts w:ascii="Arial" w:hAnsi="Arial" w:cs="Arial"/>
                <w:sz w:val="16"/>
              </w:rPr>
            </w:pPr>
            <w:r w:rsidRPr="0028074D">
              <w:rPr>
                <w:rFonts w:ascii="Arial" w:hAnsi="Arial" w:cs="Arial"/>
                <w:sz w:val="16"/>
              </w:rPr>
              <w:t>4 (</w:t>
            </w:r>
            <w:proofErr w:type="spellStart"/>
            <w:r w:rsidRPr="0028074D">
              <w:rPr>
                <w:rFonts w:ascii="Arial" w:hAnsi="Arial" w:cs="Arial"/>
                <w:sz w:val="16"/>
              </w:rPr>
              <w:t>ms</w:t>
            </w:r>
            <w:proofErr w:type="spellEnd"/>
            <w:r w:rsidRPr="0028074D">
              <w:rPr>
                <w:rFonts w:ascii="Arial" w:hAnsi="Arial" w:cs="Arial"/>
                <w:sz w:val="16"/>
              </w:rPr>
              <w:t>)</w:t>
            </w:r>
          </w:p>
        </w:tc>
        <w:tc>
          <w:tcPr>
            <w:tcW w:w="872" w:type="pct"/>
            <w:vAlign w:val="center"/>
          </w:tcPr>
          <w:p w14:paraId="62AE2E78" w14:textId="77777777" w:rsidR="00927BFE" w:rsidRPr="0028074D" w:rsidRDefault="00927BFE" w:rsidP="00844A46">
            <w:pPr>
              <w:jc w:val="right"/>
              <w:rPr>
                <w:rFonts w:ascii="Arial" w:hAnsi="Arial" w:cs="Arial"/>
                <w:sz w:val="16"/>
              </w:rPr>
            </w:pPr>
            <w:r w:rsidRPr="0028074D">
              <w:rPr>
                <w:rFonts w:ascii="Arial" w:hAnsi="Arial" w:cs="Arial"/>
                <w:sz w:val="16"/>
              </w:rPr>
              <w:t>4 (</w:t>
            </w:r>
            <w:proofErr w:type="spellStart"/>
            <w:r w:rsidRPr="0028074D">
              <w:rPr>
                <w:rFonts w:ascii="Arial" w:hAnsi="Arial" w:cs="Arial"/>
                <w:sz w:val="16"/>
              </w:rPr>
              <w:t>ms</w:t>
            </w:r>
            <w:proofErr w:type="spellEnd"/>
            <w:r w:rsidRPr="0028074D">
              <w:rPr>
                <w:rFonts w:ascii="Arial" w:hAnsi="Arial" w:cs="Arial"/>
                <w:sz w:val="16"/>
              </w:rPr>
              <w:t>)</w:t>
            </w:r>
          </w:p>
        </w:tc>
        <w:tc>
          <w:tcPr>
            <w:tcW w:w="1032" w:type="pct"/>
            <w:shd w:val="clear" w:color="auto" w:fill="FFFF99"/>
            <w:vAlign w:val="center"/>
          </w:tcPr>
          <w:p w14:paraId="4F39A249" w14:textId="77777777" w:rsidR="00927BFE" w:rsidRPr="0028074D" w:rsidRDefault="00927BFE" w:rsidP="00844A46">
            <w:pPr>
              <w:jc w:val="right"/>
              <w:rPr>
                <w:rFonts w:ascii="Arial" w:hAnsi="Arial" w:cs="Arial"/>
                <w:sz w:val="16"/>
              </w:rPr>
            </w:pPr>
            <w:r w:rsidRPr="0028074D">
              <w:rPr>
                <w:rFonts w:ascii="Arial" w:hAnsi="Arial" w:cs="Arial"/>
                <w:sz w:val="16"/>
              </w:rPr>
              <w:t>4 (</w:t>
            </w:r>
            <w:proofErr w:type="spellStart"/>
            <w:r w:rsidRPr="0028074D">
              <w:rPr>
                <w:rFonts w:ascii="Arial" w:hAnsi="Arial" w:cs="Arial"/>
                <w:sz w:val="16"/>
              </w:rPr>
              <w:t>ms</w:t>
            </w:r>
            <w:proofErr w:type="spellEnd"/>
            <w:r w:rsidRPr="0028074D">
              <w:rPr>
                <w:rFonts w:ascii="Arial" w:hAnsi="Arial" w:cs="Arial"/>
                <w:sz w:val="16"/>
              </w:rPr>
              <w:t>)</w:t>
            </w:r>
          </w:p>
        </w:tc>
        <w:tc>
          <w:tcPr>
            <w:tcW w:w="952" w:type="pct"/>
            <w:vAlign w:val="center"/>
          </w:tcPr>
          <w:p w14:paraId="7113AB8D" w14:textId="77777777" w:rsidR="00927BFE" w:rsidRPr="0028074D" w:rsidRDefault="00927BFE" w:rsidP="00844A46">
            <w:pPr>
              <w:jc w:val="right"/>
              <w:rPr>
                <w:rFonts w:ascii="Arial" w:hAnsi="Arial" w:cs="Arial"/>
                <w:sz w:val="16"/>
              </w:rPr>
            </w:pPr>
            <w:r w:rsidRPr="0028074D">
              <w:rPr>
                <w:rFonts w:ascii="Arial" w:hAnsi="Arial" w:cs="Arial"/>
                <w:sz w:val="16"/>
              </w:rPr>
              <w:t>4 (</w:t>
            </w:r>
            <w:proofErr w:type="spellStart"/>
            <w:r w:rsidRPr="0028074D">
              <w:rPr>
                <w:rFonts w:ascii="Arial" w:hAnsi="Arial" w:cs="Arial"/>
                <w:sz w:val="16"/>
              </w:rPr>
              <w:t>ms</w:t>
            </w:r>
            <w:proofErr w:type="spellEnd"/>
            <w:r w:rsidRPr="0028074D">
              <w:rPr>
                <w:rFonts w:ascii="Arial" w:hAnsi="Arial" w:cs="Arial"/>
                <w:sz w:val="16"/>
              </w:rPr>
              <w:t>)</w:t>
            </w:r>
          </w:p>
        </w:tc>
      </w:tr>
      <w:tr w:rsidR="00927BFE" w:rsidRPr="0028074D" w14:paraId="50F26B62" w14:textId="77777777" w:rsidTr="00844A46">
        <w:trPr>
          <w:jc w:val="center"/>
        </w:trPr>
        <w:tc>
          <w:tcPr>
            <w:tcW w:w="1366" w:type="pct"/>
            <w:shd w:val="clear" w:color="auto" w:fill="D9D9D9"/>
            <w:vAlign w:val="center"/>
          </w:tcPr>
          <w:p w14:paraId="65A43AC2" w14:textId="77777777" w:rsidR="00927BFE" w:rsidRPr="0028074D" w:rsidRDefault="00927BFE" w:rsidP="00844A46">
            <w:pPr>
              <w:rPr>
                <w:rFonts w:ascii="Arial" w:hAnsi="Arial" w:cs="Arial"/>
                <w:sz w:val="16"/>
              </w:rPr>
            </w:pPr>
            <w:r w:rsidRPr="0028074D">
              <w:rPr>
                <w:rFonts w:ascii="Arial" w:hAnsi="Arial" w:cs="Arial"/>
                <w:sz w:val="16"/>
              </w:rPr>
              <w:t xml:space="preserve">Stimulus </w:t>
            </w:r>
            <w:proofErr w:type="spellStart"/>
            <w:r w:rsidRPr="0028074D">
              <w:rPr>
                <w:rFonts w:ascii="Arial" w:hAnsi="Arial" w:cs="Arial"/>
                <w:sz w:val="16"/>
              </w:rPr>
              <w:t>luminance</w:t>
            </w:r>
            <w:proofErr w:type="spellEnd"/>
          </w:p>
        </w:tc>
        <w:tc>
          <w:tcPr>
            <w:tcW w:w="778" w:type="pct"/>
            <w:vAlign w:val="center"/>
          </w:tcPr>
          <w:p w14:paraId="686F249A" w14:textId="77777777" w:rsidR="00927BFE" w:rsidRPr="0028074D" w:rsidRDefault="00927BFE" w:rsidP="00844A46">
            <w:pPr>
              <w:jc w:val="right"/>
              <w:rPr>
                <w:rFonts w:ascii="Arial" w:hAnsi="Arial" w:cs="Arial"/>
                <w:sz w:val="16"/>
              </w:rPr>
            </w:pPr>
            <w:r w:rsidRPr="0028074D">
              <w:rPr>
                <w:rFonts w:ascii="Arial" w:hAnsi="Arial" w:cs="Arial"/>
                <w:sz w:val="16"/>
              </w:rPr>
              <w:t xml:space="preserve">0.3 </w:t>
            </w:r>
            <w:proofErr w:type="spellStart"/>
            <w:r w:rsidRPr="0028074D">
              <w:rPr>
                <w:rFonts w:ascii="Arial" w:hAnsi="Arial" w:cs="Arial"/>
                <w:sz w:val="16"/>
              </w:rPr>
              <w:t>ph</w:t>
            </w:r>
            <w:proofErr w:type="spellEnd"/>
            <w:r w:rsidRPr="0028074D">
              <w:rPr>
                <w:rFonts w:ascii="Arial" w:hAnsi="Arial" w:cs="Arial"/>
                <w:sz w:val="16"/>
              </w:rPr>
              <w:t xml:space="preserve"> </w:t>
            </w:r>
            <w:proofErr w:type="spellStart"/>
            <w:r w:rsidRPr="0028074D">
              <w:rPr>
                <w:rFonts w:ascii="Arial" w:hAnsi="Arial" w:cs="Arial"/>
                <w:sz w:val="16"/>
              </w:rPr>
              <w:t>cd.s</w:t>
            </w:r>
            <w:proofErr w:type="spellEnd"/>
            <w:r w:rsidRPr="0028074D">
              <w:rPr>
                <w:rFonts w:ascii="Arial" w:hAnsi="Arial" w:cs="Arial"/>
                <w:sz w:val="16"/>
              </w:rPr>
              <w:t>/m²</w:t>
            </w:r>
          </w:p>
        </w:tc>
        <w:tc>
          <w:tcPr>
            <w:tcW w:w="872" w:type="pct"/>
            <w:vAlign w:val="center"/>
          </w:tcPr>
          <w:p w14:paraId="0ADC1904" w14:textId="77777777" w:rsidR="00927BFE" w:rsidRPr="0028074D" w:rsidRDefault="00927BFE" w:rsidP="00844A46">
            <w:pPr>
              <w:jc w:val="right"/>
              <w:rPr>
                <w:rFonts w:ascii="Arial" w:hAnsi="Arial" w:cs="Arial"/>
                <w:sz w:val="16"/>
              </w:rPr>
            </w:pPr>
            <w:r w:rsidRPr="0028074D">
              <w:rPr>
                <w:rFonts w:ascii="Arial" w:hAnsi="Arial" w:cs="Arial"/>
                <w:sz w:val="16"/>
              </w:rPr>
              <w:t xml:space="preserve">1.0 </w:t>
            </w:r>
            <w:proofErr w:type="spellStart"/>
            <w:r w:rsidRPr="0028074D">
              <w:rPr>
                <w:rFonts w:ascii="Arial" w:hAnsi="Arial" w:cs="Arial"/>
                <w:sz w:val="16"/>
              </w:rPr>
              <w:t>ph</w:t>
            </w:r>
            <w:proofErr w:type="spellEnd"/>
            <w:r w:rsidRPr="0028074D">
              <w:rPr>
                <w:rFonts w:ascii="Arial" w:hAnsi="Arial" w:cs="Arial"/>
                <w:sz w:val="16"/>
              </w:rPr>
              <w:t xml:space="preserve"> </w:t>
            </w:r>
            <w:proofErr w:type="spellStart"/>
            <w:r w:rsidRPr="0028074D">
              <w:rPr>
                <w:rFonts w:ascii="Arial" w:hAnsi="Arial" w:cs="Arial"/>
                <w:sz w:val="16"/>
              </w:rPr>
              <w:t>cd.s</w:t>
            </w:r>
            <w:proofErr w:type="spellEnd"/>
            <w:r w:rsidRPr="0028074D">
              <w:rPr>
                <w:rFonts w:ascii="Arial" w:hAnsi="Arial" w:cs="Arial"/>
                <w:sz w:val="16"/>
              </w:rPr>
              <w:t>/m²</w:t>
            </w:r>
          </w:p>
        </w:tc>
        <w:tc>
          <w:tcPr>
            <w:tcW w:w="1032" w:type="pct"/>
            <w:shd w:val="clear" w:color="auto" w:fill="FFFF99"/>
            <w:vAlign w:val="center"/>
          </w:tcPr>
          <w:p w14:paraId="38B8659A" w14:textId="77777777" w:rsidR="00927BFE" w:rsidRPr="0028074D" w:rsidRDefault="00927BFE" w:rsidP="00844A46">
            <w:pPr>
              <w:jc w:val="right"/>
              <w:rPr>
                <w:rFonts w:ascii="Arial" w:hAnsi="Arial" w:cs="Arial"/>
                <w:sz w:val="16"/>
              </w:rPr>
            </w:pPr>
            <w:r>
              <w:rPr>
                <w:rFonts w:ascii="Arial" w:hAnsi="Arial" w:cs="Arial"/>
                <w:sz w:val="16"/>
              </w:rPr>
              <w:t xml:space="preserve">3.0 </w:t>
            </w:r>
            <w:proofErr w:type="spellStart"/>
            <w:r w:rsidRPr="0028074D">
              <w:rPr>
                <w:rFonts w:ascii="Arial" w:hAnsi="Arial" w:cs="Arial"/>
                <w:sz w:val="16"/>
              </w:rPr>
              <w:t>ph</w:t>
            </w:r>
            <w:proofErr w:type="spellEnd"/>
            <w:r w:rsidRPr="0028074D">
              <w:rPr>
                <w:rFonts w:ascii="Arial" w:hAnsi="Arial" w:cs="Arial"/>
                <w:sz w:val="16"/>
              </w:rPr>
              <w:t xml:space="preserve"> </w:t>
            </w:r>
            <w:proofErr w:type="spellStart"/>
            <w:r w:rsidRPr="0028074D">
              <w:rPr>
                <w:rFonts w:ascii="Arial" w:hAnsi="Arial" w:cs="Arial"/>
                <w:sz w:val="16"/>
              </w:rPr>
              <w:t>cd.s</w:t>
            </w:r>
            <w:proofErr w:type="spellEnd"/>
            <w:r w:rsidRPr="0028074D">
              <w:rPr>
                <w:rFonts w:ascii="Arial" w:hAnsi="Arial" w:cs="Arial"/>
                <w:sz w:val="16"/>
              </w:rPr>
              <w:t>/m²</w:t>
            </w:r>
          </w:p>
        </w:tc>
        <w:tc>
          <w:tcPr>
            <w:tcW w:w="952" w:type="pct"/>
            <w:vAlign w:val="center"/>
          </w:tcPr>
          <w:p w14:paraId="151E92CC" w14:textId="77777777" w:rsidR="00927BFE" w:rsidRPr="0028074D" w:rsidRDefault="00927BFE" w:rsidP="00844A46">
            <w:pPr>
              <w:jc w:val="right"/>
              <w:rPr>
                <w:rFonts w:ascii="Arial" w:hAnsi="Arial" w:cs="Arial"/>
                <w:sz w:val="16"/>
              </w:rPr>
            </w:pPr>
            <w:r>
              <w:rPr>
                <w:rFonts w:ascii="Arial" w:hAnsi="Arial" w:cs="Arial"/>
                <w:sz w:val="16"/>
              </w:rPr>
              <w:t>10</w:t>
            </w:r>
            <w:r w:rsidRPr="0028074D">
              <w:rPr>
                <w:rFonts w:ascii="Arial" w:hAnsi="Arial" w:cs="Arial"/>
                <w:sz w:val="16"/>
              </w:rPr>
              <w:t xml:space="preserve">.0 </w:t>
            </w:r>
            <w:proofErr w:type="spellStart"/>
            <w:r w:rsidRPr="0028074D">
              <w:rPr>
                <w:rFonts w:ascii="Arial" w:hAnsi="Arial" w:cs="Arial"/>
                <w:sz w:val="16"/>
              </w:rPr>
              <w:t>ph</w:t>
            </w:r>
            <w:proofErr w:type="spellEnd"/>
            <w:r w:rsidRPr="0028074D">
              <w:rPr>
                <w:rFonts w:ascii="Arial" w:hAnsi="Arial" w:cs="Arial"/>
                <w:sz w:val="16"/>
              </w:rPr>
              <w:t xml:space="preserve"> </w:t>
            </w:r>
            <w:proofErr w:type="spellStart"/>
            <w:r w:rsidRPr="0028074D">
              <w:rPr>
                <w:rFonts w:ascii="Arial" w:hAnsi="Arial" w:cs="Arial"/>
                <w:sz w:val="16"/>
              </w:rPr>
              <w:t>cd.s</w:t>
            </w:r>
            <w:proofErr w:type="spellEnd"/>
            <w:r w:rsidRPr="0028074D">
              <w:rPr>
                <w:rFonts w:ascii="Arial" w:hAnsi="Arial" w:cs="Arial"/>
                <w:sz w:val="16"/>
              </w:rPr>
              <w:t>/m²</w:t>
            </w:r>
          </w:p>
        </w:tc>
      </w:tr>
      <w:tr w:rsidR="00927BFE" w:rsidRPr="0028074D" w14:paraId="34272733" w14:textId="77777777" w:rsidTr="00844A46">
        <w:trPr>
          <w:jc w:val="center"/>
        </w:trPr>
        <w:tc>
          <w:tcPr>
            <w:tcW w:w="1366" w:type="pct"/>
            <w:shd w:val="clear" w:color="auto" w:fill="D9D9D9"/>
            <w:vAlign w:val="center"/>
          </w:tcPr>
          <w:p w14:paraId="7F0E6F2E" w14:textId="77777777" w:rsidR="00927BFE" w:rsidRPr="0028074D" w:rsidRDefault="00927BFE" w:rsidP="00844A46">
            <w:pPr>
              <w:rPr>
                <w:rFonts w:ascii="Arial" w:hAnsi="Arial" w:cs="Arial"/>
                <w:sz w:val="16"/>
              </w:rPr>
            </w:pPr>
            <w:r w:rsidRPr="0028074D">
              <w:rPr>
                <w:rFonts w:ascii="Arial" w:hAnsi="Arial" w:cs="Arial"/>
                <w:sz w:val="16"/>
              </w:rPr>
              <w:t xml:space="preserve">Stimulus </w:t>
            </w:r>
            <w:proofErr w:type="spellStart"/>
            <w:r w:rsidRPr="0028074D">
              <w:rPr>
                <w:rFonts w:ascii="Arial" w:hAnsi="Arial" w:cs="Arial"/>
                <w:sz w:val="16"/>
              </w:rPr>
              <w:t>color</w:t>
            </w:r>
            <w:proofErr w:type="spellEnd"/>
          </w:p>
        </w:tc>
        <w:tc>
          <w:tcPr>
            <w:tcW w:w="778" w:type="pct"/>
            <w:vAlign w:val="center"/>
          </w:tcPr>
          <w:p w14:paraId="67CC3D15" w14:textId="77777777" w:rsidR="00927BFE" w:rsidRPr="0028074D" w:rsidRDefault="00927BFE" w:rsidP="00844A46">
            <w:pPr>
              <w:jc w:val="right"/>
              <w:rPr>
                <w:rFonts w:ascii="Arial" w:hAnsi="Arial" w:cs="Arial"/>
                <w:sz w:val="16"/>
              </w:rPr>
            </w:pPr>
            <w:r w:rsidRPr="0028074D">
              <w:rPr>
                <w:rFonts w:ascii="Arial" w:hAnsi="Arial" w:cs="Arial"/>
                <w:sz w:val="16"/>
              </w:rPr>
              <w:t>White 6500K</w:t>
            </w:r>
          </w:p>
        </w:tc>
        <w:tc>
          <w:tcPr>
            <w:tcW w:w="872" w:type="pct"/>
            <w:vAlign w:val="center"/>
          </w:tcPr>
          <w:p w14:paraId="215034C2" w14:textId="77777777" w:rsidR="00927BFE" w:rsidRPr="0028074D" w:rsidRDefault="00927BFE" w:rsidP="00844A46">
            <w:pPr>
              <w:jc w:val="right"/>
              <w:rPr>
                <w:rFonts w:ascii="Arial" w:hAnsi="Arial" w:cs="Arial"/>
                <w:sz w:val="16"/>
              </w:rPr>
            </w:pPr>
            <w:r w:rsidRPr="0028074D">
              <w:rPr>
                <w:rFonts w:ascii="Arial" w:hAnsi="Arial" w:cs="Arial"/>
                <w:sz w:val="16"/>
              </w:rPr>
              <w:t>White 6500K</w:t>
            </w:r>
          </w:p>
        </w:tc>
        <w:tc>
          <w:tcPr>
            <w:tcW w:w="1032" w:type="pct"/>
            <w:shd w:val="clear" w:color="auto" w:fill="FFFF99"/>
            <w:vAlign w:val="center"/>
          </w:tcPr>
          <w:p w14:paraId="1D04C00F" w14:textId="77777777" w:rsidR="00927BFE" w:rsidRPr="0028074D" w:rsidRDefault="00927BFE" w:rsidP="00844A46">
            <w:pPr>
              <w:jc w:val="right"/>
              <w:rPr>
                <w:rFonts w:ascii="Arial" w:hAnsi="Arial" w:cs="Arial"/>
                <w:sz w:val="16"/>
              </w:rPr>
            </w:pPr>
            <w:r w:rsidRPr="0028074D">
              <w:rPr>
                <w:rFonts w:ascii="Arial" w:hAnsi="Arial" w:cs="Arial"/>
                <w:sz w:val="16"/>
              </w:rPr>
              <w:t>White 6500K</w:t>
            </w:r>
          </w:p>
        </w:tc>
        <w:tc>
          <w:tcPr>
            <w:tcW w:w="952" w:type="pct"/>
            <w:vAlign w:val="center"/>
          </w:tcPr>
          <w:p w14:paraId="5A48C129" w14:textId="77777777" w:rsidR="00927BFE" w:rsidRPr="0028074D" w:rsidRDefault="00927BFE" w:rsidP="00844A46">
            <w:pPr>
              <w:jc w:val="right"/>
              <w:rPr>
                <w:rFonts w:ascii="Arial" w:hAnsi="Arial" w:cs="Arial"/>
                <w:sz w:val="16"/>
              </w:rPr>
            </w:pPr>
            <w:r w:rsidRPr="0028074D">
              <w:rPr>
                <w:rFonts w:ascii="Arial" w:hAnsi="Arial" w:cs="Arial"/>
                <w:sz w:val="16"/>
              </w:rPr>
              <w:t>White 6500K</w:t>
            </w:r>
          </w:p>
        </w:tc>
      </w:tr>
      <w:tr w:rsidR="00927BFE" w:rsidRPr="0028074D" w14:paraId="4086BF21" w14:textId="77777777" w:rsidTr="00844A46">
        <w:trPr>
          <w:jc w:val="center"/>
        </w:trPr>
        <w:tc>
          <w:tcPr>
            <w:tcW w:w="1366" w:type="pct"/>
            <w:shd w:val="clear" w:color="auto" w:fill="D9D9D9"/>
            <w:vAlign w:val="center"/>
          </w:tcPr>
          <w:p w14:paraId="5D17992E" w14:textId="77777777" w:rsidR="00927BFE" w:rsidRPr="0028074D" w:rsidRDefault="00927BFE" w:rsidP="00844A46">
            <w:pPr>
              <w:rPr>
                <w:rFonts w:ascii="Arial" w:hAnsi="Arial" w:cs="Arial"/>
                <w:sz w:val="16"/>
              </w:rPr>
            </w:pPr>
            <w:r w:rsidRPr="0028074D">
              <w:rPr>
                <w:rFonts w:ascii="Arial" w:hAnsi="Arial" w:cs="Arial"/>
                <w:sz w:val="16"/>
              </w:rPr>
              <w:t xml:space="preserve">Background </w:t>
            </w:r>
            <w:proofErr w:type="spellStart"/>
            <w:r w:rsidRPr="0028074D">
              <w:rPr>
                <w:rFonts w:ascii="Arial" w:hAnsi="Arial" w:cs="Arial"/>
                <w:sz w:val="16"/>
              </w:rPr>
              <w:t>luminance</w:t>
            </w:r>
            <w:proofErr w:type="spellEnd"/>
          </w:p>
        </w:tc>
        <w:tc>
          <w:tcPr>
            <w:tcW w:w="778" w:type="pct"/>
            <w:vAlign w:val="center"/>
          </w:tcPr>
          <w:p w14:paraId="6D5C68C1" w14:textId="77777777" w:rsidR="00927BFE" w:rsidRPr="0028074D" w:rsidRDefault="00927BFE" w:rsidP="00844A46">
            <w:pPr>
              <w:jc w:val="right"/>
              <w:rPr>
                <w:rFonts w:ascii="Arial" w:hAnsi="Arial" w:cs="Arial"/>
                <w:sz w:val="16"/>
              </w:rPr>
            </w:pPr>
            <w:r w:rsidRPr="0028074D">
              <w:rPr>
                <w:rFonts w:ascii="Arial" w:hAnsi="Arial" w:cs="Arial"/>
                <w:sz w:val="16"/>
              </w:rPr>
              <w:t>30 cd/m</w:t>
            </w:r>
            <w:r w:rsidRPr="0028074D">
              <w:rPr>
                <w:rFonts w:ascii="Arial" w:hAnsi="Arial" w:cs="Arial"/>
                <w:sz w:val="16"/>
                <w:vertAlign w:val="superscript"/>
              </w:rPr>
              <w:t>2</w:t>
            </w:r>
          </w:p>
        </w:tc>
        <w:tc>
          <w:tcPr>
            <w:tcW w:w="872" w:type="pct"/>
            <w:vAlign w:val="center"/>
          </w:tcPr>
          <w:p w14:paraId="0D2B954C" w14:textId="77777777" w:rsidR="00927BFE" w:rsidRPr="0028074D" w:rsidRDefault="00927BFE" w:rsidP="00844A46">
            <w:pPr>
              <w:jc w:val="right"/>
              <w:rPr>
                <w:rFonts w:ascii="Arial" w:hAnsi="Arial" w:cs="Arial"/>
                <w:sz w:val="16"/>
              </w:rPr>
            </w:pPr>
            <w:r w:rsidRPr="0028074D">
              <w:rPr>
                <w:rFonts w:ascii="Arial" w:hAnsi="Arial" w:cs="Arial"/>
                <w:sz w:val="16"/>
              </w:rPr>
              <w:t>30 cd/m</w:t>
            </w:r>
            <w:r w:rsidRPr="0028074D">
              <w:rPr>
                <w:rFonts w:ascii="Arial" w:hAnsi="Arial" w:cs="Arial"/>
                <w:sz w:val="16"/>
                <w:vertAlign w:val="superscript"/>
              </w:rPr>
              <w:t>2</w:t>
            </w:r>
          </w:p>
        </w:tc>
        <w:tc>
          <w:tcPr>
            <w:tcW w:w="1032" w:type="pct"/>
            <w:vAlign w:val="center"/>
          </w:tcPr>
          <w:p w14:paraId="5C0B4EB6" w14:textId="77777777" w:rsidR="00927BFE" w:rsidRPr="0028074D" w:rsidRDefault="00927BFE" w:rsidP="00844A46">
            <w:pPr>
              <w:jc w:val="right"/>
              <w:rPr>
                <w:rFonts w:ascii="Arial" w:hAnsi="Arial" w:cs="Arial"/>
                <w:sz w:val="16"/>
              </w:rPr>
            </w:pPr>
            <w:r w:rsidRPr="0028074D">
              <w:rPr>
                <w:rFonts w:ascii="Arial" w:hAnsi="Arial" w:cs="Arial"/>
                <w:sz w:val="16"/>
              </w:rPr>
              <w:t>30 cd/m</w:t>
            </w:r>
            <w:r w:rsidRPr="0028074D">
              <w:rPr>
                <w:rFonts w:ascii="Arial" w:hAnsi="Arial" w:cs="Arial"/>
                <w:sz w:val="16"/>
                <w:vertAlign w:val="superscript"/>
              </w:rPr>
              <w:t>2</w:t>
            </w:r>
          </w:p>
        </w:tc>
        <w:tc>
          <w:tcPr>
            <w:tcW w:w="952" w:type="pct"/>
            <w:vAlign w:val="center"/>
          </w:tcPr>
          <w:p w14:paraId="38D78E9C" w14:textId="77777777" w:rsidR="00927BFE" w:rsidRPr="0028074D" w:rsidRDefault="00927BFE" w:rsidP="00844A46">
            <w:pPr>
              <w:jc w:val="right"/>
              <w:rPr>
                <w:rFonts w:ascii="Arial" w:hAnsi="Arial" w:cs="Arial"/>
                <w:sz w:val="16"/>
              </w:rPr>
            </w:pPr>
            <w:r w:rsidRPr="0028074D">
              <w:rPr>
                <w:rFonts w:ascii="Arial" w:hAnsi="Arial" w:cs="Arial"/>
                <w:sz w:val="16"/>
              </w:rPr>
              <w:t>30 cd/m</w:t>
            </w:r>
            <w:r w:rsidRPr="0028074D">
              <w:rPr>
                <w:rFonts w:ascii="Arial" w:hAnsi="Arial" w:cs="Arial"/>
                <w:sz w:val="16"/>
                <w:vertAlign w:val="superscript"/>
              </w:rPr>
              <w:t>2</w:t>
            </w:r>
          </w:p>
        </w:tc>
      </w:tr>
      <w:tr w:rsidR="00927BFE" w:rsidRPr="0028074D" w14:paraId="2FAB9114" w14:textId="77777777" w:rsidTr="00844A46">
        <w:trPr>
          <w:jc w:val="center"/>
        </w:trPr>
        <w:tc>
          <w:tcPr>
            <w:tcW w:w="1366" w:type="pct"/>
            <w:shd w:val="clear" w:color="auto" w:fill="D9D9D9"/>
            <w:vAlign w:val="center"/>
          </w:tcPr>
          <w:p w14:paraId="0C5F2145" w14:textId="77777777" w:rsidR="00927BFE" w:rsidRPr="0028074D" w:rsidRDefault="00927BFE" w:rsidP="00844A46">
            <w:pPr>
              <w:rPr>
                <w:rFonts w:ascii="Arial" w:hAnsi="Arial" w:cs="Arial"/>
                <w:sz w:val="16"/>
              </w:rPr>
            </w:pPr>
            <w:r w:rsidRPr="0028074D">
              <w:rPr>
                <w:rFonts w:ascii="Arial" w:hAnsi="Arial" w:cs="Arial"/>
                <w:sz w:val="16"/>
              </w:rPr>
              <w:t xml:space="preserve">Background </w:t>
            </w:r>
            <w:proofErr w:type="spellStart"/>
            <w:r w:rsidRPr="0028074D">
              <w:rPr>
                <w:rFonts w:ascii="Arial" w:hAnsi="Arial" w:cs="Arial"/>
                <w:sz w:val="16"/>
              </w:rPr>
              <w:t>color</w:t>
            </w:r>
            <w:proofErr w:type="spellEnd"/>
          </w:p>
        </w:tc>
        <w:tc>
          <w:tcPr>
            <w:tcW w:w="778" w:type="pct"/>
            <w:vAlign w:val="center"/>
          </w:tcPr>
          <w:p w14:paraId="388C0419" w14:textId="77777777" w:rsidR="00927BFE" w:rsidRPr="0028074D" w:rsidRDefault="00927BFE" w:rsidP="00844A46">
            <w:pPr>
              <w:jc w:val="right"/>
              <w:rPr>
                <w:rFonts w:ascii="Arial" w:hAnsi="Arial" w:cs="Arial"/>
                <w:sz w:val="16"/>
              </w:rPr>
            </w:pPr>
            <w:r w:rsidRPr="0028074D">
              <w:rPr>
                <w:rFonts w:ascii="Arial" w:hAnsi="Arial" w:cs="Arial"/>
                <w:sz w:val="16"/>
              </w:rPr>
              <w:t>White 6500K</w:t>
            </w:r>
          </w:p>
        </w:tc>
        <w:tc>
          <w:tcPr>
            <w:tcW w:w="872" w:type="pct"/>
            <w:vAlign w:val="center"/>
          </w:tcPr>
          <w:p w14:paraId="6E85F71D" w14:textId="77777777" w:rsidR="00927BFE" w:rsidRPr="0028074D" w:rsidRDefault="00927BFE" w:rsidP="00844A46">
            <w:pPr>
              <w:jc w:val="right"/>
              <w:rPr>
                <w:rFonts w:ascii="Arial" w:hAnsi="Arial" w:cs="Arial"/>
                <w:sz w:val="16"/>
              </w:rPr>
            </w:pPr>
            <w:r w:rsidRPr="0028074D">
              <w:rPr>
                <w:rFonts w:ascii="Arial" w:hAnsi="Arial" w:cs="Arial"/>
                <w:sz w:val="16"/>
              </w:rPr>
              <w:t>White 6500K</w:t>
            </w:r>
          </w:p>
        </w:tc>
        <w:tc>
          <w:tcPr>
            <w:tcW w:w="1032" w:type="pct"/>
            <w:shd w:val="clear" w:color="auto" w:fill="FFFF99"/>
            <w:vAlign w:val="center"/>
          </w:tcPr>
          <w:p w14:paraId="2466110B" w14:textId="77777777" w:rsidR="00927BFE" w:rsidRPr="0028074D" w:rsidRDefault="00927BFE" w:rsidP="00844A46">
            <w:pPr>
              <w:jc w:val="right"/>
              <w:rPr>
                <w:rFonts w:ascii="Arial" w:hAnsi="Arial" w:cs="Arial"/>
                <w:sz w:val="16"/>
              </w:rPr>
            </w:pPr>
            <w:r w:rsidRPr="0028074D">
              <w:rPr>
                <w:rFonts w:ascii="Arial" w:hAnsi="Arial" w:cs="Arial"/>
                <w:sz w:val="16"/>
              </w:rPr>
              <w:t>White 6500K</w:t>
            </w:r>
          </w:p>
        </w:tc>
        <w:tc>
          <w:tcPr>
            <w:tcW w:w="952" w:type="pct"/>
            <w:vAlign w:val="center"/>
          </w:tcPr>
          <w:p w14:paraId="7AA8900F" w14:textId="77777777" w:rsidR="00927BFE" w:rsidRPr="0028074D" w:rsidRDefault="00927BFE" w:rsidP="00844A46">
            <w:pPr>
              <w:jc w:val="right"/>
              <w:rPr>
                <w:rFonts w:ascii="Arial" w:hAnsi="Arial" w:cs="Arial"/>
                <w:sz w:val="16"/>
              </w:rPr>
            </w:pPr>
            <w:r w:rsidRPr="0028074D">
              <w:rPr>
                <w:rFonts w:ascii="Arial" w:hAnsi="Arial" w:cs="Arial"/>
                <w:sz w:val="16"/>
              </w:rPr>
              <w:t>White 6500K</w:t>
            </w:r>
          </w:p>
        </w:tc>
      </w:tr>
      <w:tr w:rsidR="00927BFE" w:rsidRPr="0028074D" w14:paraId="2165884E" w14:textId="77777777" w:rsidTr="00844A46">
        <w:trPr>
          <w:jc w:val="center"/>
        </w:trPr>
        <w:tc>
          <w:tcPr>
            <w:tcW w:w="1366" w:type="pct"/>
            <w:shd w:val="clear" w:color="auto" w:fill="D9D9D9"/>
            <w:vAlign w:val="center"/>
          </w:tcPr>
          <w:p w14:paraId="63E96908" w14:textId="77777777" w:rsidR="00927BFE" w:rsidRPr="0028074D" w:rsidRDefault="00927BFE" w:rsidP="00844A46">
            <w:pPr>
              <w:rPr>
                <w:rFonts w:ascii="Arial" w:hAnsi="Arial" w:cs="Arial"/>
                <w:sz w:val="16"/>
              </w:rPr>
            </w:pPr>
            <w:r w:rsidRPr="0028074D">
              <w:rPr>
                <w:rFonts w:ascii="Arial" w:hAnsi="Arial" w:cs="Arial"/>
                <w:b/>
                <w:bCs/>
                <w:sz w:val="16"/>
              </w:rPr>
              <w:t xml:space="preserve">Channels (1 </w:t>
            </w:r>
            <w:proofErr w:type="spellStart"/>
            <w:r w:rsidRPr="0028074D">
              <w:rPr>
                <w:rFonts w:ascii="Arial" w:hAnsi="Arial" w:cs="Arial"/>
                <w:b/>
                <w:bCs/>
                <w:sz w:val="16"/>
              </w:rPr>
              <w:t>and</w:t>
            </w:r>
            <w:proofErr w:type="spellEnd"/>
            <w:r w:rsidRPr="0028074D">
              <w:rPr>
                <w:rFonts w:ascii="Arial" w:hAnsi="Arial" w:cs="Arial"/>
                <w:b/>
                <w:bCs/>
                <w:sz w:val="16"/>
              </w:rPr>
              <w:t xml:space="preserve"> 2)</w:t>
            </w:r>
          </w:p>
        </w:tc>
        <w:tc>
          <w:tcPr>
            <w:tcW w:w="778" w:type="pct"/>
            <w:shd w:val="clear" w:color="auto" w:fill="F3F3F3"/>
            <w:vAlign w:val="center"/>
          </w:tcPr>
          <w:p w14:paraId="0C6F3DAA" w14:textId="77777777" w:rsidR="00927BFE" w:rsidRPr="0028074D" w:rsidRDefault="00927BFE" w:rsidP="00844A46">
            <w:pPr>
              <w:jc w:val="right"/>
              <w:rPr>
                <w:rFonts w:ascii="Arial" w:hAnsi="Arial" w:cs="Arial"/>
                <w:sz w:val="16"/>
              </w:rPr>
            </w:pPr>
          </w:p>
        </w:tc>
        <w:tc>
          <w:tcPr>
            <w:tcW w:w="872" w:type="pct"/>
            <w:shd w:val="clear" w:color="auto" w:fill="F3F3F3"/>
            <w:vAlign w:val="center"/>
          </w:tcPr>
          <w:p w14:paraId="229D497F" w14:textId="77777777" w:rsidR="00927BFE" w:rsidRPr="0028074D" w:rsidRDefault="00927BFE" w:rsidP="00844A46">
            <w:pPr>
              <w:jc w:val="right"/>
              <w:rPr>
                <w:rFonts w:ascii="Arial" w:hAnsi="Arial" w:cs="Arial"/>
                <w:sz w:val="16"/>
              </w:rPr>
            </w:pPr>
          </w:p>
        </w:tc>
        <w:tc>
          <w:tcPr>
            <w:tcW w:w="1032" w:type="pct"/>
            <w:shd w:val="clear" w:color="auto" w:fill="F3F3F3"/>
            <w:vAlign w:val="center"/>
          </w:tcPr>
          <w:p w14:paraId="07196375" w14:textId="77777777" w:rsidR="00927BFE" w:rsidRPr="0028074D" w:rsidRDefault="00927BFE" w:rsidP="00844A46">
            <w:pPr>
              <w:jc w:val="right"/>
              <w:rPr>
                <w:rFonts w:ascii="Arial" w:hAnsi="Arial" w:cs="Arial"/>
                <w:sz w:val="16"/>
              </w:rPr>
            </w:pPr>
          </w:p>
        </w:tc>
        <w:tc>
          <w:tcPr>
            <w:tcW w:w="952" w:type="pct"/>
            <w:vAlign w:val="center"/>
          </w:tcPr>
          <w:p w14:paraId="74093C91" w14:textId="77777777" w:rsidR="00927BFE" w:rsidRPr="0028074D" w:rsidRDefault="00927BFE" w:rsidP="00844A46">
            <w:pPr>
              <w:jc w:val="right"/>
              <w:rPr>
                <w:rFonts w:ascii="Arial" w:hAnsi="Arial" w:cs="Arial"/>
                <w:sz w:val="16"/>
              </w:rPr>
            </w:pPr>
          </w:p>
        </w:tc>
      </w:tr>
      <w:tr w:rsidR="00927BFE" w:rsidRPr="0028074D" w14:paraId="7E8FCCF6" w14:textId="77777777" w:rsidTr="00844A46">
        <w:trPr>
          <w:jc w:val="center"/>
        </w:trPr>
        <w:tc>
          <w:tcPr>
            <w:tcW w:w="1366" w:type="pct"/>
            <w:shd w:val="clear" w:color="auto" w:fill="D9D9D9"/>
            <w:vAlign w:val="center"/>
          </w:tcPr>
          <w:p w14:paraId="4F2AD51A" w14:textId="77777777" w:rsidR="00927BFE" w:rsidRPr="00927BFE" w:rsidRDefault="00927BFE" w:rsidP="00844A46">
            <w:pPr>
              <w:rPr>
                <w:rFonts w:ascii="Arial" w:hAnsi="Arial" w:cs="Arial"/>
                <w:sz w:val="16"/>
                <w:lang w:val="en-US"/>
              </w:rPr>
            </w:pPr>
            <w:r w:rsidRPr="00927BFE">
              <w:rPr>
                <w:rFonts w:ascii="Arial" w:hAnsi="Arial" w:cs="Arial"/>
                <w:sz w:val="16"/>
                <w:lang w:val="en-US"/>
              </w:rPr>
              <w:t xml:space="preserve">Filter low frequency cut-off </w:t>
            </w:r>
          </w:p>
        </w:tc>
        <w:tc>
          <w:tcPr>
            <w:tcW w:w="778" w:type="pct"/>
            <w:vAlign w:val="center"/>
          </w:tcPr>
          <w:p w14:paraId="393E2C33" w14:textId="77777777" w:rsidR="00927BFE" w:rsidRPr="0028074D" w:rsidRDefault="00927BFE" w:rsidP="00844A46">
            <w:pPr>
              <w:jc w:val="right"/>
              <w:rPr>
                <w:rFonts w:ascii="Arial" w:hAnsi="Arial" w:cs="Arial"/>
                <w:sz w:val="16"/>
              </w:rPr>
            </w:pPr>
            <w:r w:rsidRPr="0028074D">
              <w:rPr>
                <w:rFonts w:ascii="Arial" w:hAnsi="Arial" w:cs="Arial"/>
                <w:sz w:val="16"/>
              </w:rPr>
              <w:t>0.3 (Hz)</w:t>
            </w:r>
          </w:p>
        </w:tc>
        <w:tc>
          <w:tcPr>
            <w:tcW w:w="872" w:type="pct"/>
            <w:vAlign w:val="center"/>
          </w:tcPr>
          <w:p w14:paraId="21326DA1" w14:textId="77777777" w:rsidR="00927BFE" w:rsidRPr="0028074D" w:rsidRDefault="00927BFE" w:rsidP="00844A46">
            <w:pPr>
              <w:jc w:val="right"/>
              <w:rPr>
                <w:rFonts w:ascii="Arial" w:hAnsi="Arial" w:cs="Arial"/>
                <w:sz w:val="16"/>
              </w:rPr>
            </w:pPr>
            <w:r w:rsidRPr="0028074D">
              <w:rPr>
                <w:rFonts w:ascii="Arial" w:hAnsi="Arial" w:cs="Arial"/>
                <w:sz w:val="16"/>
              </w:rPr>
              <w:t>0.3 (Hz)</w:t>
            </w:r>
          </w:p>
        </w:tc>
        <w:tc>
          <w:tcPr>
            <w:tcW w:w="1032" w:type="pct"/>
            <w:shd w:val="clear" w:color="auto" w:fill="FFFF99"/>
            <w:vAlign w:val="center"/>
          </w:tcPr>
          <w:p w14:paraId="26A48FCF" w14:textId="77777777" w:rsidR="00927BFE" w:rsidRPr="0028074D" w:rsidRDefault="00927BFE" w:rsidP="00844A46">
            <w:pPr>
              <w:jc w:val="right"/>
              <w:rPr>
                <w:rFonts w:ascii="Arial" w:hAnsi="Arial" w:cs="Arial"/>
                <w:sz w:val="16"/>
              </w:rPr>
            </w:pPr>
            <w:r w:rsidRPr="0028074D">
              <w:rPr>
                <w:rFonts w:ascii="Arial" w:hAnsi="Arial" w:cs="Arial"/>
                <w:sz w:val="16"/>
              </w:rPr>
              <w:t>0.3 (Hz)</w:t>
            </w:r>
          </w:p>
        </w:tc>
        <w:tc>
          <w:tcPr>
            <w:tcW w:w="952" w:type="pct"/>
            <w:vAlign w:val="center"/>
          </w:tcPr>
          <w:p w14:paraId="122DB545" w14:textId="77777777" w:rsidR="00927BFE" w:rsidRPr="0028074D" w:rsidRDefault="00927BFE" w:rsidP="00844A46">
            <w:pPr>
              <w:jc w:val="right"/>
              <w:rPr>
                <w:rFonts w:ascii="Arial" w:hAnsi="Arial" w:cs="Arial"/>
                <w:sz w:val="16"/>
              </w:rPr>
            </w:pPr>
            <w:r w:rsidRPr="0028074D">
              <w:rPr>
                <w:rFonts w:ascii="Arial" w:hAnsi="Arial" w:cs="Arial"/>
                <w:sz w:val="16"/>
              </w:rPr>
              <w:t>0.3 (Hz)</w:t>
            </w:r>
          </w:p>
        </w:tc>
      </w:tr>
      <w:tr w:rsidR="00927BFE" w:rsidRPr="0028074D" w14:paraId="0CED4368" w14:textId="77777777" w:rsidTr="00844A46">
        <w:trPr>
          <w:jc w:val="center"/>
        </w:trPr>
        <w:tc>
          <w:tcPr>
            <w:tcW w:w="1366" w:type="pct"/>
            <w:shd w:val="clear" w:color="auto" w:fill="D9D9D9"/>
            <w:vAlign w:val="center"/>
          </w:tcPr>
          <w:p w14:paraId="6DB702B5" w14:textId="77777777" w:rsidR="00927BFE" w:rsidRPr="00927BFE" w:rsidRDefault="00927BFE" w:rsidP="00844A46">
            <w:pPr>
              <w:rPr>
                <w:rFonts w:ascii="Arial" w:hAnsi="Arial" w:cs="Arial"/>
                <w:sz w:val="16"/>
                <w:lang w:val="en-US"/>
              </w:rPr>
            </w:pPr>
            <w:r w:rsidRPr="00927BFE">
              <w:rPr>
                <w:rFonts w:ascii="Arial" w:hAnsi="Arial" w:cs="Arial"/>
                <w:sz w:val="16"/>
                <w:lang w:val="en-US"/>
              </w:rPr>
              <w:t xml:space="preserve">Filter high frequency cut-off </w:t>
            </w:r>
          </w:p>
        </w:tc>
        <w:tc>
          <w:tcPr>
            <w:tcW w:w="778" w:type="pct"/>
            <w:vAlign w:val="center"/>
          </w:tcPr>
          <w:p w14:paraId="20EFD803" w14:textId="77777777" w:rsidR="00927BFE" w:rsidRPr="0028074D" w:rsidRDefault="00927BFE" w:rsidP="00844A46">
            <w:pPr>
              <w:jc w:val="right"/>
              <w:rPr>
                <w:rFonts w:ascii="Arial" w:hAnsi="Arial" w:cs="Arial"/>
                <w:sz w:val="16"/>
              </w:rPr>
            </w:pPr>
            <w:r w:rsidRPr="0028074D">
              <w:rPr>
                <w:rFonts w:ascii="Arial" w:hAnsi="Arial" w:cs="Arial"/>
                <w:sz w:val="16"/>
              </w:rPr>
              <w:t>300 (Hz)</w:t>
            </w:r>
          </w:p>
        </w:tc>
        <w:tc>
          <w:tcPr>
            <w:tcW w:w="872" w:type="pct"/>
            <w:vAlign w:val="center"/>
          </w:tcPr>
          <w:p w14:paraId="2C3EA11D" w14:textId="77777777" w:rsidR="00927BFE" w:rsidRPr="0028074D" w:rsidRDefault="00927BFE" w:rsidP="00844A46">
            <w:pPr>
              <w:jc w:val="right"/>
              <w:rPr>
                <w:rFonts w:ascii="Arial" w:hAnsi="Arial" w:cs="Arial"/>
                <w:sz w:val="16"/>
              </w:rPr>
            </w:pPr>
            <w:r w:rsidRPr="0028074D">
              <w:rPr>
                <w:rFonts w:ascii="Arial" w:hAnsi="Arial" w:cs="Arial"/>
                <w:sz w:val="16"/>
              </w:rPr>
              <w:t>300 (Hz)</w:t>
            </w:r>
          </w:p>
        </w:tc>
        <w:tc>
          <w:tcPr>
            <w:tcW w:w="1032" w:type="pct"/>
            <w:shd w:val="clear" w:color="auto" w:fill="FFFF99"/>
            <w:vAlign w:val="center"/>
          </w:tcPr>
          <w:p w14:paraId="79B7ADF3" w14:textId="77777777" w:rsidR="00927BFE" w:rsidRPr="0028074D" w:rsidRDefault="00927BFE" w:rsidP="00844A46">
            <w:pPr>
              <w:jc w:val="right"/>
              <w:rPr>
                <w:rFonts w:ascii="Arial" w:hAnsi="Arial" w:cs="Arial"/>
                <w:sz w:val="16"/>
              </w:rPr>
            </w:pPr>
            <w:r w:rsidRPr="0028074D">
              <w:rPr>
                <w:rFonts w:ascii="Arial" w:hAnsi="Arial" w:cs="Arial"/>
                <w:sz w:val="16"/>
              </w:rPr>
              <w:t>300 (Hz)</w:t>
            </w:r>
          </w:p>
        </w:tc>
        <w:tc>
          <w:tcPr>
            <w:tcW w:w="952" w:type="pct"/>
            <w:vAlign w:val="center"/>
          </w:tcPr>
          <w:p w14:paraId="16992A02" w14:textId="77777777" w:rsidR="00927BFE" w:rsidRPr="0028074D" w:rsidRDefault="00927BFE" w:rsidP="00844A46">
            <w:pPr>
              <w:jc w:val="right"/>
              <w:rPr>
                <w:rFonts w:ascii="Arial" w:hAnsi="Arial" w:cs="Arial"/>
                <w:sz w:val="16"/>
              </w:rPr>
            </w:pPr>
            <w:r w:rsidRPr="0028074D">
              <w:rPr>
                <w:rFonts w:ascii="Arial" w:hAnsi="Arial" w:cs="Arial"/>
                <w:sz w:val="16"/>
              </w:rPr>
              <w:t>300 (Hz)</w:t>
            </w:r>
          </w:p>
        </w:tc>
      </w:tr>
    </w:tbl>
    <w:p w14:paraId="54755F05" w14:textId="77777777" w:rsidR="00927BFE" w:rsidRPr="004A4B1D" w:rsidRDefault="00927BFE" w:rsidP="00C211D5">
      <w:pPr>
        <w:spacing w:line="480" w:lineRule="auto"/>
        <w:rPr>
          <w:b/>
          <w:lang w:val="en-US"/>
        </w:rPr>
      </w:pPr>
    </w:p>
    <w:p w14:paraId="7157A836" w14:textId="77777777" w:rsidR="00C211D5" w:rsidRPr="004A4B1D" w:rsidRDefault="00C211D5" w:rsidP="00C211D5">
      <w:pPr>
        <w:spacing w:line="480" w:lineRule="auto"/>
        <w:rPr>
          <w:b/>
          <w:lang w:val="en-US"/>
        </w:rPr>
      </w:pPr>
      <w:r w:rsidRPr="004A4B1D">
        <w:rPr>
          <w:b/>
          <w:lang w:val="en-US"/>
        </w:rPr>
        <w:t>Statistical analysis</w:t>
      </w:r>
    </w:p>
    <w:p w14:paraId="4F4A5E4C" w14:textId="4C122D9B" w:rsidR="00BD0FFD" w:rsidRPr="004A4B1D" w:rsidRDefault="0032496D" w:rsidP="0087397D">
      <w:pPr>
        <w:spacing w:line="480" w:lineRule="auto"/>
        <w:ind w:firstLine="720"/>
        <w:rPr>
          <w:lang w:val="en-US"/>
        </w:rPr>
      </w:pPr>
      <w:r w:rsidRPr="004A4B1D">
        <w:rPr>
          <w:lang w:val="en-US"/>
        </w:rPr>
        <w:t>Baseline data was compared with one-way analysis of variance followed by Tukey-Kramer test for multiple mean comparisons, while g</w:t>
      </w:r>
      <w:r w:rsidR="008473BB" w:rsidRPr="004A4B1D">
        <w:rPr>
          <w:lang w:val="en-US"/>
        </w:rPr>
        <w:t>roup comparison</w:t>
      </w:r>
      <w:r w:rsidRPr="004A4B1D">
        <w:rPr>
          <w:lang w:val="en-US"/>
        </w:rPr>
        <w:t>s during follow-up were</w:t>
      </w:r>
      <w:r w:rsidR="00C211D5" w:rsidRPr="004A4B1D">
        <w:rPr>
          <w:lang w:val="en-US"/>
        </w:rPr>
        <w:t xml:space="preserve"> performed using</w:t>
      </w:r>
      <w:r w:rsidR="0087397D" w:rsidRPr="004A4B1D">
        <w:rPr>
          <w:lang w:val="en-US"/>
        </w:rPr>
        <w:t xml:space="preserve"> analysis of covariance by means of a</w:t>
      </w:r>
      <w:r w:rsidR="00D94D8B" w:rsidRPr="004A4B1D">
        <w:rPr>
          <w:lang w:val="en-US"/>
        </w:rPr>
        <w:t xml:space="preserve"> </w:t>
      </w:r>
      <w:r w:rsidR="0087397D" w:rsidRPr="004A4B1D">
        <w:rPr>
          <w:lang w:val="en-US"/>
        </w:rPr>
        <w:t>mixed-effects model, to consider</w:t>
      </w:r>
      <w:r w:rsidR="0091746D" w:rsidRPr="004A4B1D">
        <w:rPr>
          <w:lang w:val="en-US"/>
        </w:rPr>
        <w:t xml:space="preserve"> </w:t>
      </w:r>
      <w:r w:rsidR="0087397D" w:rsidRPr="004A4B1D">
        <w:rPr>
          <w:lang w:val="en-US"/>
        </w:rPr>
        <w:t>intra</w:t>
      </w:r>
      <w:r w:rsidR="0091746D" w:rsidRPr="004A4B1D">
        <w:rPr>
          <w:lang w:val="en-US"/>
        </w:rPr>
        <w:t xml:space="preserve">individual </w:t>
      </w:r>
      <w:r w:rsidR="0087397D" w:rsidRPr="004A4B1D">
        <w:rPr>
          <w:lang w:val="en-US"/>
        </w:rPr>
        <w:t>correlation</w:t>
      </w:r>
      <w:r w:rsidR="0091746D" w:rsidRPr="004A4B1D">
        <w:rPr>
          <w:lang w:val="en-US"/>
        </w:rPr>
        <w:t xml:space="preserve">, using the terms </w:t>
      </w:r>
      <w:r w:rsidRPr="004A4B1D">
        <w:rPr>
          <w:lang w:val="en-US"/>
        </w:rPr>
        <w:t>“</w:t>
      </w:r>
      <w:r w:rsidR="009677AE" w:rsidRPr="004A4B1D">
        <w:rPr>
          <w:lang w:val="en-US"/>
        </w:rPr>
        <w:t>group</w:t>
      </w:r>
      <w:r w:rsidRPr="004A4B1D">
        <w:rPr>
          <w:lang w:val="en-US"/>
        </w:rPr>
        <w:t>”</w:t>
      </w:r>
      <w:r w:rsidR="009677AE" w:rsidRPr="004A4B1D">
        <w:rPr>
          <w:lang w:val="en-US"/>
        </w:rPr>
        <w:t xml:space="preserve">, </w:t>
      </w:r>
      <w:r w:rsidRPr="004A4B1D">
        <w:rPr>
          <w:lang w:val="en-US"/>
        </w:rPr>
        <w:t>“</w:t>
      </w:r>
      <w:r w:rsidR="009677AE" w:rsidRPr="004A4B1D">
        <w:rPr>
          <w:lang w:val="en-US"/>
        </w:rPr>
        <w:t>time</w:t>
      </w:r>
      <w:r w:rsidRPr="004A4B1D">
        <w:rPr>
          <w:lang w:val="en-US"/>
        </w:rPr>
        <w:t>”</w:t>
      </w:r>
      <w:r w:rsidR="009677AE" w:rsidRPr="004A4B1D">
        <w:rPr>
          <w:lang w:val="en-US"/>
        </w:rPr>
        <w:t xml:space="preserve"> and </w:t>
      </w:r>
      <w:r w:rsidRPr="004A4B1D">
        <w:rPr>
          <w:lang w:val="en-US"/>
        </w:rPr>
        <w:t>“</w:t>
      </w:r>
      <w:r w:rsidR="009677AE" w:rsidRPr="004A4B1D">
        <w:rPr>
          <w:lang w:val="en-US"/>
        </w:rPr>
        <w:t>group cross time</w:t>
      </w:r>
      <w:r w:rsidRPr="004A4B1D">
        <w:rPr>
          <w:lang w:val="en-US"/>
        </w:rPr>
        <w:t>” as effects</w:t>
      </w:r>
      <w:r w:rsidR="008473BB" w:rsidRPr="004A4B1D">
        <w:rPr>
          <w:lang w:val="en-US"/>
        </w:rPr>
        <w:t>,</w:t>
      </w:r>
      <w:r w:rsidR="0087397D" w:rsidRPr="004A4B1D">
        <w:rPr>
          <w:lang w:val="en-US"/>
        </w:rPr>
        <w:t xml:space="preserve"> and a random effect was attributed to the patients’ ID </w:t>
      </w:r>
      <w:r w:rsidR="008473BB" w:rsidRPr="004A4B1D">
        <w:rPr>
          <w:lang w:val="en-US"/>
        </w:rPr>
        <w:t>followed by Tukey HSD test.</w:t>
      </w:r>
      <w:r w:rsidR="000E341B" w:rsidRPr="004A4B1D">
        <w:rPr>
          <w:lang w:val="en-US"/>
        </w:rPr>
        <w:t xml:space="preserve"> </w:t>
      </w:r>
    </w:p>
    <w:p w14:paraId="39C5ED16" w14:textId="1EC93F24" w:rsidR="005A601E" w:rsidRPr="004A4B1D" w:rsidRDefault="00BD0FFD" w:rsidP="00C20D52">
      <w:pPr>
        <w:spacing w:line="480" w:lineRule="auto"/>
        <w:ind w:firstLine="720"/>
        <w:rPr>
          <w:sz w:val="28"/>
          <w:lang w:val="en-US"/>
        </w:rPr>
      </w:pPr>
      <w:r w:rsidRPr="004A4B1D">
        <w:rPr>
          <w:lang w:val="en-US"/>
        </w:rPr>
        <w:t xml:space="preserve">Correlations between continuous variables were investigated by calculating </w:t>
      </w:r>
      <w:proofErr w:type="spellStart"/>
      <w:r w:rsidRPr="004A4B1D">
        <w:rPr>
          <w:lang w:val="en-US"/>
        </w:rPr>
        <w:t>Pearsons</w:t>
      </w:r>
      <w:proofErr w:type="spellEnd"/>
      <w:r w:rsidR="0087397D" w:rsidRPr="004A4B1D">
        <w:rPr>
          <w:lang w:val="en-US"/>
        </w:rPr>
        <w:t>’</w:t>
      </w:r>
      <w:r w:rsidRPr="004A4B1D">
        <w:rPr>
          <w:lang w:val="en-US"/>
        </w:rPr>
        <w:t xml:space="preserve"> coefficient. </w:t>
      </w:r>
      <w:r w:rsidR="000E341B" w:rsidRPr="004A4B1D">
        <w:rPr>
          <w:lang w:val="en-US"/>
        </w:rPr>
        <w:t>Calculations were performed using JMP 10.0 (SAS).</w:t>
      </w:r>
    </w:p>
    <w:p w14:paraId="4ADD23F1" w14:textId="5CEFF4C6" w:rsidR="00B74BA2" w:rsidRPr="004A4B1D" w:rsidRDefault="00C211D5" w:rsidP="004A4AC9">
      <w:pPr>
        <w:spacing w:line="480" w:lineRule="auto"/>
        <w:rPr>
          <w:sz w:val="28"/>
          <w:lang w:val="en-US"/>
        </w:rPr>
      </w:pPr>
      <w:r w:rsidRPr="004A4B1D">
        <w:rPr>
          <w:sz w:val="28"/>
          <w:lang w:val="en-US"/>
        </w:rPr>
        <w:t>RESULTS</w:t>
      </w:r>
    </w:p>
    <w:p w14:paraId="20B8A600" w14:textId="74EC1C6B" w:rsidR="00FA4A0B" w:rsidRPr="004A4B1D" w:rsidRDefault="00426CC7" w:rsidP="008473BB">
      <w:pPr>
        <w:spacing w:line="480" w:lineRule="auto"/>
        <w:ind w:firstLine="720"/>
        <w:rPr>
          <w:lang w:val="en-US"/>
        </w:rPr>
      </w:pPr>
      <w:r w:rsidRPr="004A4B1D">
        <w:rPr>
          <w:lang w:val="en-US"/>
        </w:rPr>
        <w:t>From the 45 eyes included, 43 (33 patients) were followed for 48 weeks</w:t>
      </w:r>
      <w:r w:rsidR="00986A9D" w:rsidRPr="004A4B1D">
        <w:rPr>
          <w:lang w:val="en-US"/>
        </w:rPr>
        <w:t>: 15 eyes from group ETDRS</w:t>
      </w:r>
      <w:r w:rsidR="00DD40EE" w:rsidRPr="004A4B1D">
        <w:rPr>
          <w:lang w:val="en-US"/>
        </w:rPr>
        <w:t xml:space="preserve"> (10 patients)</w:t>
      </w:r>
      <w:r w:rsidR="00986A9D" w:rsidRPr="004A4B1D">
        <w:rPr>
          <w:lang w:val="en-US"/>
        </w:rPr>
        <w:t xml:space="preserve"> and PASCAL</w:t>
      </w:r>
      <w:r w:rsidR="00DD40EE" w:rsidRPr="004A4B1D">
        <w:rPr>
          <w:lang w:val="en-US"/>
        </w:rPr>
        <w:t xml:space="preserve"> (12 patients)</w:t>
      </w:r>
      <w:r w:rsidR="00986A9D" w:rsidRPr="004A4B1D">
        <w:rPr>
          <w:lang w:val="en-US"/>
        </w:rPr>
        <w:t>, and 13 eyes in IVR</w:t>
      </w:r>
      <w:r w:rsidR="00DD40EE" w:rsidRPr="004A4B1D">
        <w:rPr>
          <w:lang w:val="en-US"/>
        </w:rPr>
        <w:t xml:space="preserve"> (11 patients)</w:t>
      </w:r>
      <w:r w:rsidRPr="004A4B1D">
        <w:rPr>
          <w:lang w:val="en-US"/>
        </w:rPr>
        <w:t xml:space="preserve">. </w:t>
      </w:r>
      <w:r w:rsidR="006D1A93" w:rsidRPr="004A4B1D">
        <w:rPr>
          <w:lang w:val="en-US"/>
        </w:rPr>
        <w:t>Patients’ demogr</w:t>
      </w:r>
      <w:r w:rsidRPr="004A4B1D">
        <w:rPr>
          <w:lang w:val="en-US"/>
        </w:rPr>
        <w:t>aphic data is shown in table 1.</w:t>
      </w:r>
    </w:p>
    <w:p w14:paraId="363E6161" w14:textId="2C0B64E7" w:rsidR="002B1C14" w:rsidRPr="004A4B1D" w:rsidRDefault="000A0F6F" w:rsidP="005A601E">
      <w:pPr>
        <w:spacing w:line="480" w:lineRule="auto"/>
        <w:ind w:firstLine="720"/>
        <w:rPr>
          <w:lang w:val="en-US"/>
        </w:rPr>
      </w:pPr>
      <w:r w:rsidRPr="004A4B1D">
        <w:rPr>
          <w:lang w:val="en-US"/>
        </w:rPr>
        <w:t xml:space="preserve">There </w:t>
      </w:r>
      <w:r w:rsidR="00C50DD6" w:rsidRPr="004A4B1D">
        <w:rPr>
          <w:lang w:val="en-US"/>
        </w:rPr>
        <w:t>were</w:t>
      </w:r>
      <w:r w:rsidRPr="004A4B1D">
        <w:rPr>
          <w:lang w:val="en-US"/>
        </w:rPr>
        <w:t xml:space="preserve"> no statistically significant difference</w:t>
      </w:r>
      <w:r w:rsidR="00C50DD6" w:rsidRPr="004A4B1D">
        <w:rPr>
          <w:lang w:val="en-US"/>
        </w:rPr>
        <w:t>s</w:t>
      </w:r>
      <w:r w:rsidRPr="004A4B1D">
        <w:rPr>
          <w:lang w:val="en-US"/>
        </w:rPr>
        <w:t xml:space="preserve"> between groups regarding number of IVR injections</w:t>
      </w:r>
      <w:r w:rsidR="002C481A" w:rsidRPr="004A4B1D">
        <w:rPr>
          <w:lang w:val="en-US"/>
        </w:rPr>
        <w:t xml:space="preserve"> (mean ± SE: 4.2 ± 0.2</w:t>
      </w:r>
      <w:r w:rsidR="003D4AB0" w:rsidRPr="004A4B1D">
        <w:rPr>
          <w:lang w:val="en-US"/>
        </w:rPr>
        <w:t>,</w:t>
      </w:r>
      <w:r w:rsidR="002C481A" w:rsidRPr="004A4B1D">
        <w:rPr>
          <w:lang w:val="en-US"/>
        </w:rPr>
        <w:t xml:space="preserve"> 5.5 ± 0.5</w:t>
      </w:r>
      <w:r w:rsidR="003D4AB0" w:rsidRPr="004A4B1D">
        <w:rPr>
          <w:lang w:val="en-US"/>
        </w:rPr>
        <w:t>,</w:t>
      </w:r>
      <w:r w:rsidR="002C481A" w:rsidRPr="004A4B1D">
        <w:rPr>
          <w:lang w:val="en-US"/>
        </w:rPr>
        <w:t xml:space="preserve"> and 4.6 ± 0.5 </w:t>
      </w:r>
      <w:r w:rsidR="0092252C" w:rsidRPr="004A4B1D">
        <w:rPr>
          <w:lang w:val="en-US"/>
        </w:rPr>
        <w:t>for ETDRS, PASCAL and IVR respectively; P = 0.1059</w:t>
      </w:r>
      <w:r w:rsidR="006A4ABE" w:rsidRPr="004A4B1D">
        <w:rPr>
          <w:lang w:val="en-US"/>
        </w:rPr>
        <w:t xml:space="preserve">). No difference was observed between groups regarding </w:t>
      </w:r>
      <w:r w:rsidR="00C81144" w:rsidRPr="004A4B1D">
        <w:rPr>
          <w:lang w:val="en-US"/>
        </w:rPr>
        <w:t xml:space="preserve">the frequency of </w:t>
      </w:r>
      <w:r w:rsidR="006A4ABE" w:rsidRPr="004A4B1D">
        <w:rPr>
          <w:lang w:val="en-US"/>
        </w:rPr>
        <w:t>diabetic macular edema</w:t>
      </w:r>
      <w:r w:rsidR="005D0D5D" w:rsidRPr="004A4B1D">
        <w:rPr>
          <w:lang w:val="en-US"/>
        </w:rPr>
        <w:t xml:space="preserve"> detection or</w:t>
      </w:r>
      <w:r w:rsidR="006A4ABE" w:rsidRPr="004A4B1D">
        <w:rPr>
          <w:lang w:val="en-US"/>
        </w:rPr>
        <w:t xml:space="preserve"> presence of active retinal new vessels at angiography (P&gt;0.05).</w:t>
      </w:r>
    </w:p>
    <w:p w14:paraId="3162F9A3" w14:textId="77777777" w:rsidR="00DB2804" w:rsidRPr="004A4B1D" w:rsidRDefault="00DB2804" w:rsidP="003A4B07">
      <w:pPr>
        <w:spacing w:line="480" w:lineRule="auto"/>
        <w:rPr>
          <w:b/>
          <w:lang w:val="en-US"/>
        </w:rPr>
      </w:pPr>
      <w:r w:rsidRPr="004A4B1D">
        <w:rPr>
          <w:b/>
          <w:lang w:val="en-US"/>
        </w:rPr>
        <w:t>Best</w:t>
      </w:r>
      <w:r w:rsidR="00F20D93" w:rsidRPr="004A4B1D">
        <w:rPr>
          <w:b/>
          <w:lang w:val="en-US"/>
        </w:rPr>
        <w:t>-corrected visual acuity (BCVA)</w:t>
      </w:r>
    </w:p>
    <w:p w14:paraId="1E0FF23F" w14:textId="30C981EA" w:rsidR="002B1C14" w:rsidRPr="00C20D52" w:rsidRDefault="00365950" w:rsidP="00C20D52">
      <w:pPr>
        <w:spacing w:line="480" w:lineRule="auto"/>
        <w:ind w:firstLine="720"/>
        <w:rPr>
          <w:lang w:val="en-US"/>
        </w:rPr>
      </w:pPr>
      <w:r w:rsidRPr="004A4B1D">
        <w:rPr>
          <w:lang w:val="en-US"/>
        </w:rPr>
        <w:t>Mean baseline BCVA</w:t>
      </w:r>
      <w:r w:rsidR="0021104E" w:rsidRPr="004A4B1D">
        <w:rPr>
          <w:lang w:val="en-US"/>
        </w:rPr>
        <w:t xml:space="preserve"> (</w:t>
      </w:r>
      <w:proofErr w:type="spellStart"/>
      <w:r w:rsidR="0021104E" w:rsidRPr="004A4B1D">
        <w:rPr>
          <w:lang w:val="en-US"/>
        </w:rPr>
        <w:t>logMAR</w:t>
      </w:r>
      <w:proofErr w:type="spellEnd"/>
      <w:r w:rsidR="0021104E" w:rsidRPr="004A4B1D">
        <w:rPr>
          <w:lang w:val="en-US"/>
        </w:rPr>
        <w:t>)</w:t>
      </w:r>
      <w:r w:rsidRPr="004A4B1D">
        <w:rPr>
          <w:lang w:val="en-US"/>
        </w:rPr>
        <w:t xml:space="preserve"> was </w:t>
      </w:r>
      <w:r w:rsidR="0021104E" w:rsidRPr="004A4B1D">
        <w:rPr>
          <w:lang w:val="en-US"/>
        </w:rPr>
        <w:t>0.53 ± 0.07</w:t>
      </w:r>
      <w:r w:rsidR="00CC2110" w:rsidRPr="004A4B1D">
        <w:rPr>
          <w:lang w:val="en-US"/>
        </w:rPr>
        <w:t xml:space="preserve"> (20/68)</w:t>
      </w:r>
      <w:r w:rsidR="0021104E" w:rsidRPr="004A4B1D">
        <w:rPr>
          <w:lang w:val="en-US"/>
        </w:rPr>
        <w:t>; 0.45 ± 0.09</w:t>
      </w:r>
      <w:r w:rsidR="00CC2110" w:rsidRPr="004A4B1D">
        <w:rPr>
          <w:lang w:val="en-US"/>
        </w:rPr>
        <w:t xml:space="preserve"> (20/56)</w:t>
      </w:r>
      <w:r w:rsidR="0021104E" w:rsidRPr="004A4B1D">
        <w:rPr>
          <w:lang w:val="en-US"/>
        </w:rPr>
        <w:t>; and 0.53 ± 0.11</w:t>
      </w:r>
      <w:r w:rsidR="00CC2110" w:rsidRPr="004A4B1D">
        <w:rPr>
          <w:lang w:val="en-US"/>
        </w:rPr>
        <w:t xml:space="preserve"> (20/68) for</w:t>
      </w:r>
      <w:r w:rsidR="0021104E" w:rsidRPr="004A4B1D">
        <w:rPr>
          <w:lang w:val="en-US"/>
        </w:rPr>
        <w:t xml:space="preserve"> ETDRS, PASCAL </w:t>
      </w:r>
      <w:r w:rsidR="00C81144" w:rsidRPr="004A4B1D">
        <w:rPr>
          <w:lang w:val="en-US"/>
        </w:rPr>
        <w:t>and IVR respectively (P = 0.72</w:t>
      </w:r>
      <w:r w:rsidR="008A079F" w:rsidRPr="004A4B1D">
        <w:rPr>
          <w:lang w:val="en-US"/>
        </w:rPr>
        <w:t>46)</w:t>
      </w:r>
      <w:r w:rsidR="0021104E" w:rsidRPr="004A4B1D">
        <w:rPr>
          <w:lang w:val="en-US"/>
        </w:rPr>
        <w:t xml:space="preserve">. </w:t>
      </w:r>
      <w:r w:rsidR="00DB2804" w:rsidRPr="004A4B1D">
        <w:rPr>
          <w:lang w:val="en-US"/>
        </w:rPr>
        <w:t xml:space="preserve">There was statistically significant </w:t>
      </w:r>
      <w:r w:rsidR="00F20D93" w:rsidRPr="004A4B1D">
        <w:rPr>
          <w:lang w:val="en-US"/>
        </w:rPr>
        <w:t xml:space="preserve">within-group </w:t>
      </w:r>
      <w:r w:rsidR="00DB2804" w:rsidRPr="004A4B1D">
        <w:rPr>
          <w:lang w:val="en-US"/>
        </w:rPr>
        <w:t>BCVA improvement of 0.1 to 0.</w:t>
      </w:r>
      <w:r w:rsidR="0012782D" w:rsidRPr="004A4B1D">
        <w:rPr>
          <w:lang w:val="en-US"/>
        </w:rPr>
        <w:t>3</w:t>
      </w:r>
      <w:r w:rsidR="00DB2804" w:rsidRPr="004A4B1D">
        <w:rPr>
          <w:lang w:val="en-US"/>
        </w:rPr>
        <w:t xml:space="preserve"> </w:t>
      </w:r>
      <w:proofErr w:type="spellStart"/>
      <w:r w:rsidR="00DB2804" w:rsidRPr="004A4B1D">
        <w:rPr>
          <w:lang w:val="en-US"/>
        </w:rPr>
        <w:t>logMAR</w:t>
      </w:r>
      <w:proofErr w:type="spellEnd"/>
      <w:r w:rsidR="00DB2804" w:rsidRPr="004A4B1D">
        <w:rPr>
          <w:lang w:val="en-US"/>
        </w:rPr>
        <w:t xml:space="preserve"> in all gro</w:t>
      </w:r>
      <w:r w:rsidR="00CC2110" w:rsidRPr="004A4B1D">
        <w:rPr>
          <w:lang w:val="en-US"/>
        </w:rPr>
        <w:t>ups</w:t>
      </w:r>
      <w:r w:rsidR="0012782D" w:rsidRPr="004A4B1D">
        <w:rPr>
          <w:lang w:val="en-US"/>
        </w:rPr>
        <w:t xml:space="preserve"> during follow-up</w:t>
      </w:r>
      <w:r w:rsidR="00BD57FF" w:rsidRPr="004A4B1D">
        <w:rPr>
          <w:lang w:val="en-US"/>
        </w:rPr>
        <w:t xml:space="preserve"> (P&lt;0.05)</w:t>
      </w:r>
      <w:r w:rsidR="00BA1B53" w:rsidRPr="004A4B1D">
        <w:rPr>
          <w:lang w:val="en-US"/>
        </w:rPr>
        <w:t>, without statistically significant difference bet</w:t>
      </w:r>
      <w:r w:rsidR="002B1C14" w:rsidRPr="004A4B1D">
        <w:rPr>
          <w:lang w:val="en-US"/>
        </w:rPr>
        <w:t>ween groups</w:t>
      </w:r>
      <w:r w:rsidR="007A2C31" w:rsidRPr="004A4B1D">
        <w:rPr>
          <w:lang w:val="en-US"/>
        </w:rPr>
        <w:t xml:space="preserve"> (P&gt;0.05)</w:t>
      </w:r>
      <w:r w:rsidR="00F20D93" w:rsidRPr="004A4B1D">
        <w:rPr>
          <w:lang w:val="en-US"/>
        </w:rPr>
        <w:t>.</w:t>
      </w:r>
      <w:r w:rsidR="00960B22" w:rsidRPr="004A4B1D">
        <w:rPr>
          <w:lang w:val="en-US"/>
        </w:rPr>
        <w:t xml:space="preserve"> </w:t>
      </w:r>
      <w:r w:rsidR="00C81144" w:rsidRPr="004A4B1D">
        <w:rPr>
          <w:lang w:val="en-US"/>
        </w:rPr>
        <w:t>Table 2 shows best-corrected visual acuity</w:t>
      </w:r>
      <w:r w:rsidR="00960B22" w:rsidRPr="004A4B1D">
        <w:rPr>
          <w:lang w:val="en-US"/>
        </w:rPr>
        <w:t xml:space="preserve"> </w:t>
      </w:r>
      <w:r w:rsidR="00C81144" w:rsidRPr="004A4B1D">
        <w:rPr>
          <w:lang w:val="en-US"/>
        </w:rPr>
        <w:t xml:space="preserve">(BCVA, </w:t>
      </w:r>
      <w:r w:rsidR="00960B22" w:rsidRPr="004A4B1D">
        <w:rPr>
          <w:lang w:val="en-US"/>
        </w:rPr>
        <w:t>mean ± SE</w:t>
      </w:r>
      <w:r w:rsidR="00C81144" w:rsidRPr="004A4B1D">
        <w:rPr>
          <w:lang w:val="en-US"/>
        </w:rPr>
        <w:t>),</w:t>
      </w:r>
      <w:r w:rsidR="00960B22" w:rsidRPr="004A4B1D">
        <w:rPr>
          <w:lang w:val="en-US"/>
        </w:rPr>
        <w:t xml:space="preserve"> best- central subfield thickness (CSFT, in µm) and fluorescein leakage area (FLA in mm</w:t>
      </w:r>
      <w:r w:rsidR="00960B22" w:rsidRPr="004A4B1D">
        <w:rPr>
          <w:vertAlign w:val="superscript"/>
          <w:lang w:val="en-US"/>
        </w:rPr>
        <w:t>2</w:t>
      </w:r>
      <w:r w:rsidR="00960B22" w:rsidRPr="004A4B1D">
        <w:rPr>
          <w:lang w:val="en-US"/>
        </w:rPr>
        <w:t>) for all groups at all study visits.</w:t>
      </w:r>
    </w:p>
    <w:p w14:paraId="5648D5E2" w14:textId="22E6DB42" w:rsidR="003F79E9" w:rsidRPr="004A4B1D" w:rsidRDefault="00B87D19" w:rsidP="003A4B07">
      <w:pPr>
        <w:spacing w:line="480" w:lineRule="auto"/>
        <w:rPr>
          <w:b/>
          <w:lang w:val="en-US"/>
        </w:rPr>
      </w:pPr>
      <w:r w:rsidRPr="004A4B1D">
        <w:rPr>
          <w:b/>
          <w:lang w:val="en-US"/>
        </w:rPr>
        <w:t>ERG</w:t>
      </w:r>
    </w:p>
    <w:p w14:paraId="34EBC04A" w14:textId="218C7B63" w:rsidR="005A0323" w:rsidRDefault="00927BFE" w:rsidP="00C20D52">
      <w:pPr>
        <w:spacing w:line="480" w:lineRule="auto"/>
        <w:ind w:firstLine="720"/>
        <w:rPr>
          <w:lang w:val="en-US"/>
        </w:rPr>
      </w:pPr>
      <w:r w:rsidRPr="00927BFE">
        <w:rPr>
          <w:lang w:val="en-US"/>
        </w:rPr>
        <w:t xml:space="preserve">Overall, significant a- and b-wave amplitudes reductions were observed for dark- and light-adapted ERG for ETDRS and PASCAL, but only minor dark-adapted b-wave reduction was found for IVR, up to 48 weeks.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72"/>
        <w:gridCol w:w="4134"/>
      </w:tblGrid>
      <w:tr w:rsidR="005A0323" w14:paraId="7A283FE9" w14:textId="77777777" w:rsidTr="005A0323">
        <w:tc>
          <w:tcPr>
            <w:tcW w:w="4172" w:type="dxa"/>
          </w:tcPr>
          <w:p w14:paraId="42E8303D" w14:textId="5FB6A46B" w:rsidR="005A0323" w:rsidRPr="005A0323" w:rsidRDefault="005A0323" w:rsidP="005A0323">
            <w:pPr>
              <w:rPr>
                <w:b/>
                <w:sz w:val="22"/>
              </w:rPr>
            </w:pPr>
            <w:r w:rsidRPr="005A0323">
              <w:rPr>
                <w:b/>
                <w:sz w:val="22"/>
              </w:rPr>
              <w:t>Baseline</w:t>
            </w:r>
          </w:p>
        </w:tc>
        <w:tc>
          <w:tcPr>
            <w:tcW w:w="4134" w:type="dxa"/>
          </w:tcPr>
          <w:p w14:paraId="608F727E" w14:textId="5BF90ED0" w:rsidR="005A0323" w:rsidRPr="005A0323" w:rsidRDefault="005A0323" w:rsidP="005A0323">
            <w:pPr>
              <w:rPr>
                <w:b/>
                <w:sz w:val="22"/>
              </w:rPr>
            </w:pPr>
            <w:r w:rsidRPr="005A0323">
              <w:rPr>
                <w:b/>
                <w:sz w:val="22"/>
              </w:rPr>
              <w:t>24 months</w:t>
            </w:r>
          </w:p>
        </w:tc>
      </w:tr>
      <w:tr w:rsidR="005A0323" w14:paraId="47C4746E" w14:textId="77777777" w:rsidTr="005A0323">
        <w:tc>
          <w:tcPr>
            <w:tcW w:w="4172" w:type="dxa"/>
          </w:tcPr>
          <w:p w14:paraId="7D4715AE" w14:textId="2EA07879" w:rsidR="005A0323" w:rsidRPr="005A0323" w:rsidRDefault="005A0323" w:rsidP="005A0323">
            <w:r w:rsidRPr="005A0323">
              <w:rPr>
                <w:noProof/>
              </w:rPr>
              <w:drawing>
                <wp:inline distT="0" distB="0" distL="0" distR="0" wp14:anchorId="5D3A907F" wp14:editId="2AC65079">
                  <wp:extent cx="2518441" cy="189216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8247" cy="1907042"/>
                          </a:xfrm>
                          <a:prstGeom prst="rect">
                            <a:avLst/>
                          </a:prstGeom>
                        </pic:spPr>
                      </pic:pic>
                    </a:graphicData>
                  </a:graphic>
                </wp:inline>
              </w:drawing>
            </w:r>
          </w:p>
        </w:tc>
        <w:tc>
          <w:tcPr>
            <w:tcW w:w="4134" w:type="dxa"/>
          </w:tcPr>
          <w:p w14:paraId="2B17B696" w14:textId="4A6058B0" w:rsidR="005A0323" w:rsidRPr="005A0323" w:rsidRDefault="005A0323" w:rsidP="005A0323">
            <w:r w:rsidRPr="005A0323">
              <w:rPr>
                <w:noProof/>
              </w:rPr>
              <w:drawing>
                <wp:inline distT="0" distB="0" distL="0" distR="0" wp14:anchorId="6D37384B" wp14:editId="7A7785B6">
                  <wp:extent cx="2493927" cy="18737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8402" cy="1907160"/>
                          </a:xfrm>
                          <a:prstGeom prst="rect">
                            <a:avLst/>
                          </a:prstGeom>
                        </pic:spPr>
                      </pic:pic>
                    </a:graphicData>
                  </a:graphic>
                </wp:inline>
              </w:drawing>
            </w:r>
          </w:p>
        </w:tc>
      </w:tr>
      <w:tr w:rsidR="005A0323" w:rsidRPr="00FC68E7" w14:paraId="786476C8" w14:textId="77777777" w:rsidTr="002A51DC">
        <w:tc>
          <w:tcPr>
            <w:tcW w:w="8306" w:type="dxa"/>
            <w:gridSpan w:val="2"/>
          </w:tcPr>
          <w:p w14:paraId="36CD2DD8" w14:textId="5497282F" w:rsidR="005A0323" w:rsidRPr="005A0323" w:rsidRDefault="005A0323" w:rsidP="005A0323">
            <w:pPr>
              <w:rPr>
                <w:sz w:val="22"/>
              </w:rPr>
            </w:pPr>
            <w:r w:rsidRPr="005A0323">
              <w:rPr>
                <w:sz w:val="22"/>
              </w:rPr>
              <w:t>Figure 1: b-amplitude versus light intensity and model fit for one patient on group ETDRS at baseline</w:t>
            </w:r>
            <w:r>
              <w:rPr>
                <w:sz w:val="22"/>
              </w:rPr>
              <w:t xml:space="preserve"> and 24 months after treatment.</w:t>
            </w:r>
          </w:p>
        </w:tc>
      </w:tr>
    </w:tbl>
    <w:p w14:paraId="6D19CF31" w14:textId="77777777" w:rsidR="00BC6C94" w:rsidRDefault="00BC6C94" w:rsidP="00BC6C94">
      <w:pPr>
        <w:spacing w:line="480" w:lineRule="auto"/>
        <w:ind w:firstLine="720"/>
        <w:rPr>
          <w:lang w:val="en-US"/>
        </w:rPr>
      </w:pPr>
    </w:p>
    <w:p w14:paraId="3DC80ABD" w14:textId="34FF7C34" w:rsidR="00C20D52" w:rsidRDefault="00C20D52" w:rsidP="00C20D52">
      <w:pPr>
        <w:spacing w:line="480" w:lineRule="auto"/>
        <w:ind w:firstLine="720"/>
        <w:rPr>
          <w:lang w:val="en-US"/>
        </w:rPr>
      </w:pPr>
      <w:r>
        <w:rPr>
          <w:lang w:val="en-US"/>
        </w:rPr>
        <w:t xml:space="preserve">Model fit has derived </w:t>
      </w:r>
      <w:proofErr w:type="spellStart"/>
      <w:r>
        <w:rPr>
          <w:lang w:val="en-US"/>
        </w:rPr>
        <w:t>paramenters</w:t>
      </w:r>
      <w:proofErr w:type="spellEnd"/>
      <w:r>
        <w:rPr>
          <w:lang w:val="en-US"/>
        </w:rPr>
        <w:t xml:space="preserve"> in all patients at all visits with acceptable fitting quality (r</w:t>
      </w:r>
      <w:r w:rsidRPr="00BC6C94">
        <w:rPr>
          <w:vertAlign w:val="superscript"/>
          <w:lang w:val="en-US"/>
        </w:rPr>
        <w:t>2</w:t>
      </w:r>
      <w:r>
        <w:rPr>
          <w:lang w:val="en-US"/>
        </w:rPr>
        <w:t xml:space="preserve"> &gt; 0.75). Figure 1 shows examples of curve fitting for baseline and 24 months follow-up in one patient from ETDRS group.</w:t>
      </w:r>
    </w:p>
    <w:p w14:paraId="074730AF" w14:textId="0B01B471" w:rsidR="005A0323" w:rsidRDefault="00BC6C94" w:rsidP="00927BFE">
      <w:pPr>
        <w:spacing w:line="480" w:lineRule="auto"/>
        <w:ind w:firstLine="720"/>
        <w:rPr>
          <w:lang w:val="en-US"/>
        </w:rPr>
      </w:pPr>
      <w:r>
        <w:rPr>
          <w:lang w:val="en-US"/>
        </w:rPr>
        <w:t>For the photopic hill-model p</w:t>
      </w:r>
      <w:r w:rsidRPr="00927BFE">
        <w:rPr>
          <w:lang w:val="en-US"/>
        </w:rPr>
        <w:t>arameter</w:t>
      </w:r>
      <w:r>
        <w:rPr>
          <w:lang w:val="en-US"/>
        </w:rPr>
        <w:t>s:</w:t>
      </w:r>
      <w:r w:rsidRPr="00927BFE">
        <w:rPr>
          <w:lang w:val="en-US"/>
        </w:rPr>
        <w:t xml:space="preserve"> </w:t>
      </w:r>
      <w:proofErr w:type="spellStart"/>
      <w:r w:rsidRPr="00927BFE">
        <w:rPr>
          <w:lang w:val="en-US"/>
        </w:rPr>
        <w:t>VMax</w:t>
      </w:r>
      <w:proofErr w:type="spellEnd"/>
      <w:r w:rsidRPr="00927BFE">
        <w:rPr>
          <w:lang w:val="en-US"/>
        </w:rPr>
        <w:t xml:space="preserve"> reduced significantly (P&lt;0.05) after treatment (week 12, 24 and 48 respectively) on groups ETDRS (33%, 40% and 42%) and PASCAL (34%, 30% and 33%), while a significant reduction was observed only on week 48 for IVR (13%, 13%, 22%)</w:t>
      </w:r>
      <w:r w:rsidR="0004604E">
        <w:rPr>
          <w:lang w:val="en-US"/>
        </w:rPr>
        <w:t xml:space="preserve"> (figure 2)</w:t>
      </w:r>
      <w:r w:rsidRPr="00927BFE">
        <w:rPr>
          <w:lang w:val="en-US"/>
        </w:rPr>
        <w:t xml:space="preserve">. </w:t>
      </w:r>
    </w:p>
    <w:tbl>
      <w:tblPr>
        <w:tblStyle w:val="TableGrid"/>
        <w:tblW w:w="10281" w:type="dxa"/>
        <w:tblInd w:w="-9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6"/>
        <w:gridCol w:w="3444"/>
        <w:gridCol w:w="3401"/>
      </w:tblGrid>
      <w:tr w:rsidR="00BC6C94" w14:paraId="43DD366E" w14:textId="77777777" w:rsidTr="00BC6C94">
        <w:tc>
          <w:tcPr>
            <w:tcW w:w="3436" w:type="dxa"/>
          </w:tcPr>
          <w:p w14:paraId="78C6BA34" w14:textId="4AF03E7D" w:rsidR="00BC6C94" w:rsidRPr="00BC6C94" w:rsidRDefault="00BC6C94" w:rsidP="00BC6C94">
            <w:pPr>
              <w:rPr>
                <w:b/>
                <w:sz w:val="22"/>
              </w:rPr>
            </w:pPr>
            <w:r w:rsidRPr="00BC6C94">
              <w:rPr>
                <w:b/>
                <w:sz w:val="22"/>
              </w:rPr>
              <w:t>ETDRS</w:t>
            </w:r>
          </w:p>
        </w:tc>
        <w:tc>
          <w:tcPr>
            <w:tcW w:w="3444" w:type="dxa"/>
          </w:tcPr>
          <w:p w14:paraId="7AE25260" w14:textId="2B0A101B" w:rsidR="00BC6C94" w:rsidRPr="00BC6C94" w:rsidRDefault="00BC6C94" w:rsidP="00BC6C94">
            <w:pPr>
              <w:rPr>
                <w:b/>
                <w:sz w:val="22"/>
              </w:rPr>
            </w:pPr>
            <w:r w:rsidRPr="00BC6C94">
              <w:rPr>
                <w:b/>
                <w:sz w:val="22"/>
              </w:rPr>
              <w:t>IVR</w:t>
            </w:r>
          </w:p>
        </w:tc>
        <w:tc>
          <w:tcPr>
            <w:tcW w:w="3401" w:type="dxa"/>
          </w:tcPr>
          <w:p w14:paraId="577F25E2" w14:textId="63C4A451" w:rsidR="00BC6C94" w:rsidRPr="00BC6C94" w:rsidRDefault="00BC6C94" w:rsidP="00BC6C94">
            <w:pPr>
              <w:rPr>
                <w:b/>
                <w:sz w:val="22"/>
              </w:rPr>
            </w:pPr>
            <w:r w:rsidRPr="00BC6C94">
              <w:rPr>
                <w:b/>
                <w:sz w:val="22"/>
              </w:rPr>
              <w:t>PASCAL</w:t>
            </w:r>
          </w:p>
        </w:tc>
      </w:tr>
      <w:tr w:rsidR="00BC6C94" w14:paraId="5B1320DF" w14:textId="77777777" w:rsidTr="00BC6C94">
        <w:tc>
          <w:tcPr>
            <w:tcW w:w="3436" w:type="dxa"/>
          </w:tcPr>
          <w:p w14:paraId="187DDFF2" w14:textId="021295AF" w:rsidR="00BC6C94" w:rsidRDefault="00BC6C94" w:rsidP="00BC6C94">
            <w:r w:rsidRPr="00BC6C94">
              <w:rPr>
                <w:noProof/>
              </w:rPr>
              <w:drawing>
                <wp:inline distT="0" distB="0" distL="0" distR="0" wp14:anchorId="1E04FB65" wp14:editId="63F8639A">
                  <wp:extent cx="2041864" cy="154225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9654" cy="1548142"/>
                          </a:xfrm>
                          <a:prstGeom prst="rect">
                            <a:avLst/>
                          </a:prstGeom>
                        </pic:spPr>
                      </pic:pic>
                    </a:graphicData>
                  </a:graphic>
                </wp:inline>
              </w:drawing>
            </w:r>
          </w:p>
        </w:tc>
        <w:tc>
          <w:tcPr>
            <w:tcW w:w="3444" w:type="dxa"/>
          </w:tcPr>
          <w:p w14:paraId="3005136B" w14:textId="64E6A92E" w:rsidR="00BC6C94" w:rsidRDefault="00BC6C94" w:rsidP="00BC6C94">
            <w:r w:rsidRPr="00BC6C94">
              <w:rPr>
                <w:noProof/>
              </w:rPr>
              <w:drawing>
                <wp:inline distT="0" distB="0" distL="0" distR="0" wp14:anchorId="7FF52C9D" wp14:editId="53C5C688">
                  <wp:extent cx="2050131" cy="15485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50131" cy="1548503"/>
                          </a:xfrm>
                          <a:prstGeom prst="rect">
                            <a:avLst/>
                          </a:prstGeom>
                        </pic:spPr>
                      </pic:pic>
                    </a:graphicData>
                  </a:graphic>
                </wp:inline>
              </w:drawing>
            </w:r>
          </w:p>
        </w:tc>
        <w:tc>
          <w:tcPr>
            <w:tcW w:w="3401" w:type="dxa"/>
          </w:tcPr>
          <w:p w14:paraId="4DC6B4CE" w14:textId="2EF9418B" w:rsidR="00BC6C94" w:rsidRDefault="00BC6C94" w:rsidP="00BC6C94">
            <w:r w:rsidRPr="00BC6C94">
              <w:rPr>
                <w:noProof/>
              </w:rPr>
              <w:drawing>
                <wp:inline distT="0" distB="0" distL="0" distR="0" wp14:anchorId="2B5440D9" wp14:editId="55B2F703">
                  <wp:extent cx="2022524" cy="15276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35275" cy="1537282"/>
                          </a:xfrm>
                          <a:prstGeom prst="rect">
                            <a:avLst/>
                          </a:prstGeom>
                        </pic:spPr>
                      </pic:pic>
                    </a:graphicData>
                  </a:graphic>
                </wp:inline>
              </w:drawing>
            </w:r>
          </w:p>
        </w:tc>
      </w:tr>
      <w:tr w:rsidR="00BC6C94" w:rsidRPr="00FC68E7" w14:paraId="42C76F9A" w14:textId="77777777" w:rsidTr="00BC6C94">
        <w:tc>
          <w:tcPr>
            <w:tcW w:w="10281" w:type="dxa"/>
            <w:gridSpan w:val="3"/>
          </w:tcPr>
          <w:p w14:paraId="033C7E57" w14:textId="59CF4D39" w:rsidR="00BC6C94" w:rsidRDefault="00BC6C94" w:rsidP="00BC6C94">
            <w:r>
              <w:t>Figure 2: Parameter Vmax difference to baseline (µV) showing that at group IVR there was less amplitude reduction than ETDRS and PASCAL.</w:t>
            </w:r>
          </w:p>
        </w:tc>
      </w:tr>
    </w:tbl>
    <w:p w14:paraId="5CEC29EE" w14:textId="77777777" w:rsidR="00BC6C94" w:rsidRDefault="00BC6C94" w:rsidP="00BC6C94">
      <w:pPr>
        <w:spacing w:line="480" w:lineRule="auto"/>
        <w:ind w:firstLine="720"/>
        <w:rPr>
          <w:lang w:val="en-US"/>
        </w:rPr>
      </w:pPr>
    </w:p>
    <w:p w14:paraId="7842756F" w14:textId="727498E4" w:rsidR="00BC6C94" w:rsidRDefault="00BC6C94" w:rsidP="00BC6C94">
      <w:pPr>
        <w:spacing w:line="480" w:lineRule="auto"/>
        <w:ind w:firstLine="720"/>
        <w:rPr>
          <w:lang w:val="en-US"/>
        </w:rPr>
      </w:pPr>
      <w:r w:rsidRPr="00927BFE">
        <w:rPr>
          <w:lang w:val="en-US"/>
        </w:rPr>
        <w:t>Parameter μ increased significantly only on groups ETDRS and PASCAL</w:t>
      </w:r>
      <w:r w:rsidR="0004604E">
        <w:rPr>
          <w:lang w:val="en-US"/>
        </w:rPr>
        <w:t xml:space="preserve"> (figure 3)</w:t>
      </w:r>
      <w:r w:rsidRPr="00927BFE">
        <w:rPr>
          <w:lang w:val="en-US"/>
        </w:rPr>
        <w:t>.</w:t>
      </w:r>
    </w:p>
    <w:tbl>
      <w:tblPr>
        <w:tblStyle w:val="TableGrid"/>
        <w:tblW w:w="11131" w:type="dxa"/>
        <w:tblInd w:w="-9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76"/>
        <w:gridCol w:w="3736"/>
        <w:gridCol w:w="3719"/>
      </w:tblGrid>
      <w:tr w:rsidR="00BC6C94" w14:paraId="4DBF6037" w14:textId="77777777" w:rsidTr="00C20D52">
        <w:tc>
          <w:tcPr>
            <w:tcW w:w="3676" w:type="dxa"/>
          </w:tcPr>
          <w:p w14:paraId="69DB354C" w14:textId="77777777" w:rsidR="00BC6C94" w:rsidRPr="00BC6C94" w:rsidRDefault="00BC6C94" w:rsidP="00844A46">
            <w:pPr>
              <w:rPr>
                <w:b/>
                <w:sz w:val="22"/>
              </w:rPr>
            </w:pPr>
            <w:r w:rsidRPr="00BC6C94">
              <w:rPr>
                <w:b/>
                <w:sz w:val="22"/>
              </w:rPr>
              <w:t>ETDRS</w:t>
            </w:r>
          </w:p>
        </w:tc>
        <w:tc>
          <w:tcPr>
            <w:tcW w:w="3736" w:type="dxa"/>
          </w:tcPr>
          <w:p w14:paraId="19988545" w14:textId="77777777" w:rsidR="00BC6C94" w:rsidRPr="00BC6C94" w:rsidRDefault="00BC6C94" w:rsidP="00844A46">
            <w:pPr>
              <w:rPr>
                <w:b/>
                <w:sz w:val="22"/>
              </w:rPr>
            </w:pPr>
            <w:r w:rsidRPr="00BC6C94">
              <w:rPr>
                <w:b/>
                <w:sz w:val="22"/>
              </w:rPr>
              <w:t>IVR</w:t>
            </w:r>
          </w:p>
        </w:tc>
        <w:tc>
          <w:tcPr>
            <w:tcW w:w="3719" w:type="dxa"/>
          </w:tcPr>
          <w:p w14:paraId="0B3D67AF" w14:textId="77777777" w:rsidR="00BC6C94" w:rsidRPr="00BC6C94" w:rsidRDefault="00BC6C94" w:rsidP="00844A46">
            <w:pPr>
              <w:rPr>
                <w:b/>
                <w:sz w:val="22"/>
              </w:rPr>
            </w:pPr>
            <w:r w:rsidRPr="00BC6C94">
              <w:rPr>
                <w:b/>
                <w:sz w:val="22"/>
              </w:rPr>
              <w:t>PASCAL</w:t>
            </w:r>
          </w:p>
        </w:tc>
      </w:tr>
      <w:tr w:rsidR="00BC6C94" w14:paraId="28941F89" w14:textId="77777777" w:rsidTr="00C20D52">
        <w:tc>
          <w:tcPr>
            <w:tcW w:w="3676" w:type="dxa"/>
          </w:tcPr>
          <w:p w14:paraId="41DB0E4C" w14:textId="1EB17F65" w:rsidR="00BC6C94" w:rsidRDefault="00BC6C94" w:rsidP="00844A46">
            <w:r w:rsidRPr="00BC6C94">
              <w:rPr>
                <w:noProof/>
              </w:rPr>
              <w:drawing>
                <wp:inline distT="0" distB="0" distL="0" distR="0" wp14:anchorId="1A70FD37" wp14:editId="5BD71458">
                  <wp:extent cx="2196269" cy="1488996"/>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0427" cy="1491815"/>
                          </a:xfrm>
                          <a:prstGeom prst="rect">
                            <a:avLst/>
                          </a:prstGeom>
                        </pic:spPr>
                      </pic:pic>
                    </a:graphicData>
                  </a:graphic>
                </wp:inline>
              </w:drawing>
            </w:r>
          </w:p>
        </w:tc>
        <w:tc>
          <w:tcPr>
            <w:tcW w:w="3736" w:type="dxa"/>
          </w:tcPr>
          <w:p w14:paraId="0BC05E2B" w14:textId="56603994" w:rsidR="00BC6C94" w:rsidRDefault="00BC6C94" w:rsidP="00844A46">
            <w:r w:rsidRPr="00BC6C94">
              <w:rPr>
                <w:noProof/>
              </w:rPr>
              <w:drawing>
                <wp:inline distT="0" distB="0" distL="0" distR="0" wp14:anchorId="448DD63B" wp14:editId="38B85856">
                  <wp:extent cx="2230452" cy="1512171"/>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46505" cy="1523055"/>
                          </a:xfrm>
                          <a:prstGeom prst="rect">
                            <a:avLst/>
                          </a:prstGeom>
                        </pic:spPr>
                      </pic:pic>
                    </a:graphicData>
                  </a:graphic>
                </wp:inline>
              </w:drawing>
            </w:r>
          </w:p>
        </w:tc>
        <w:tc>
          <w:tcPr>
            <w:tcW w:w="3719" w:type="dxa"/>
          </w:tcPr>
          <w:p w14:paraId="6DE941F4" w14:textId="16D882EB" w:rsidR="00BC6C94" w:rsidRDefault="00BC6C94" w:rsidP="00844A46">
            <w:r w:rsidRPr="00BC6C94">
              <w:rPr>
                <w:noProof/>
              </w:rPr>
              <w:drawing>
                <wp:inline distT="0" distB="0" distL="0" distR="0" wp14:anchorId="0B233C87" wp14:editId="5A15825D">
                  <wp:extent cx="2224536" cy="1508160"/>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34554" cy="1514952"/>
                          </a:xfrm>
                          <a:prstGeom prst="rect">
                            <a:avLst/>
                          </a:prstGeom>
                        </pic:spPr>
                      </pic:pic>
                    </a:graphicData>
                  </a:graphic>
                </wp:inline>
              </w:drawing>
            </w:r>
          </w:p>
        </w:tc>
      </w:tr>
      <w:tr w:rsidR="00BC6C94" w:rsidRPr="00FC68E7" w14:paraId="3DA4025A" w14:textId="77777777" w:rsidTr="00C20D52">
        <w:tc>
          <w:tcPr>
            <w:tcW w:w="11131" w:type="dxa"/>
            <w:gridSpan w:val="3"/>
          </w:tcPr>
          <w:p w14:paraId="558A81D7" w14:textId="0082B1B0" w:rsidR="00BC6C94" w:rsidRDefault="00BC6C94" w:rsidP="00844A46">
            <w:r>
              <w:t xml:space="preserve">Figure </w:t>
            </w:r>
            <w:r w:rsidR="0004604E">
              <w:t>3</w:t>
            </w:r>
            <w:r>
              <w:t>: Parameter µ difference to baseline (µV) showing t</w:t>
            </w:r>
            <w:r w:rsidR="00D01235">
              <w:t xml:space="preserve">hat at group IVR there no increasing stimuli intensity to reach saturation, while </w:t>
            </w:r>
            <w:r>
              <w:t>ETDRS and PASCAL</w:t>
            </w:r>
            <w:r w:rsidR="00D01235">
              <w:t xml:space="preserve"> this parameter increased approximately 0.2 </w:t>
            </w:r>
            <w:proofErr w:type="spellStart"/>
            <w:r w:rsidR="00D01235">
              <w:t>cd.s</w:t>
            </w:r>
            <w:proofErr w:type="spellEnd"/>
            <w:r w:rsidR="00D01235">
              <w:t>/m</w:t>
            </w:r>
            <w:r w:rsidR="00D01235" w:rsidRPr="00D01235">
              <w:rPr>
                <w:vertAlign w:val="superscript"/>
              </w:rPr>
              <w:t>2</w:t>
            </w:r>
            <w:r w:rsidR="00D01235">
              <w:t xml:space="preserve"> after treatment</w:t>
            </w:r>
            <w:r>
              <w:t>.</w:t>
            </w:r>
          </w:p>
        </w:tc>
      </w:tr>
    </w:tbl>
    <w:p w14:paraId="2DE3B076" w14:textId="77777777" w:rsidR="00BC6C94" w:rsidRDefault="00BC6C94" w:rsidP="00927BFE">
      <w:pPr>
        <w:spacing w:line="480" w:lineRule="auto"/>
        <w:ind w:firstLine="720"/>
        <w:rPr>
          <w:lang w:val="en-US"/>
        </w:rPr>
      </w:pPr>
    </w:p>
    <w:p w14:paraId="1E122489" w14:textId="77777777" w:rsidR="00BC6C94" w:rsidRPr="004A4B1D" w:rsidRDefault="00BC6C94" w:rsidP="00927BFE">
      <w:pPr>
        <w:spacing w:line="480" w:lineRule="auto"/>
        <w:ind w:firstLine="720"/>
        <w:rPr>
          <w:lang w:val="en-US"/>
        </w:rPr>
      </w:pPr>
    </w:p>
    <w:p w14:paraId="40DA29A7" w14:textId="77777777" w:rsidR="00CB281D" w:rsidRPr="004A4B1D" w:rsidRDefault="00534F3D" w:rsidP="003A4B07">
      <w:pPr>
        <w:spacing w:line="480" w:lineRule="auto"/>
        <w:rPr>
          <w:sz w:val="28"/>
          <w:lang w:val="en-US"/>
        </w:rPr>
      </w:pPr>
      <w:r w:rsidRPr="004A4B1D">
        <w:rPr>
          <w:sz w:val="28"/>
          <w:lang w:val="en-US"/>
        </w:rPr>
        <w:t>DISCUSSION</w:t>
      </w:r>
    </w:p>
    <w:p w14:paraId="078A6805" w14:textId="2372AC69" w:rsidR="00420DD5" w:rsidRPr="004A4B1D" w:rsidRDefault="006364A4" w:rsidP="00420DD5">
      <w:pPr>
        <w:spacing w:line="480" w:lineRule="auto"/>
        <w:ind w:firstLine="720"/>
        <w:rPr>
          <w:lang w:val="en-US"/>
        </w:rPr>
      </w:pPr>
      <w:r w:rsidRPr="004A4B1D">
        <w:rPr>
          <w:lang w:val="en-US"/>
        </w:rPr>
        <w:t xml:space="preserve">Many studies suggest </w:t>
      </w:r>
      <w:r w:rsidR="00C77FF8" w:rsidRPr="004A4B1D">
        <w:rPr>
          <w:lang w:val="en-US"/>
        </w:rPr>
        <w:t>that</w:t>
      </w:r>
      <w:r w:rsidRPr="004A4B1D">
        <w:rPr>
          <w:lang w:val="en-US"/>
        </w:rPr>
        <w:t xml:space="preserve"> ERG implicit time increase are sensitive parameters to detect the functional changes in DM patients </w:t>
      </w:r>
      <w:r w:rsidRPr="004A4B1D">
        <w:rPr>
          <w:lang w:val="en-US"/>
        </w:rPr>
        <w:fldChar w:fldCharType="begin">
          <w:fldData xml:space="preserve">PEVuZE5vdGU+PENpdGU+PEF1dGhvcj5NZXNzaWFzPC9BdXRob3I+PFllYXI+MjAxMjwvWWVhcj48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</w:fldData>
        </w:fldChar>
      </w:r>
      <w:r w:rsidRPr="004A4B1D">
        <w:rPr>
          <w:lang w:val="en-US"/>
        </w:rPr>
        <w:instrText xml:space="preserve"> ADDIN EN.CITE </w:instrText>
      </w:r>
      <w:r w:rsidRPr="004A4B1D">
        <w:rPr>
          <w:lang w:val="en-US"/>
        </w:rPr>
        <w:fldChar w:fldCharType="begin">
          <w:fldData xml:space="preserve">PEVuZE5vdGU+PENpdGU+PEF1dGhvcj5NZXNzaWFzPC9BdXRob3I+PFllYXI+MjAxMjwvWWVhcj48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</w:fldData>
        </w:fldChar>
      </w:r>
      <w:r w:rsidRPr="004A4B1D">
        <w:rPr>
          <w:lang w:val="en-US"/>
        </w:rPr>
        <w:instrText xml:space="preserve"> ADDIN EN.CITE.DATA </w:instrText>
      </w:r>
      <w:r w:rsidRPr="004A4B1D">
        <w:rPr>
          <w:lang w:val="en-US"/>
        </w:rPr>
      </w:r>
      <w:r w:rsidRPr="004A4B1D">
        <w:rPr>
          <w:lang w:val="en-US"/>
        </w:rPr>
        <w:fldChar w:fldCharType="end"/>
      </w:r>
      <w:r w:rsidRPr="004A4B1D">
        <w:rPr>
          <w:lang w:val="en-US"/>
        </w:rPr>
      </w:r>
      <w:r w:rsidRPr="004A4B1D">
        <w:rPr>
          <w:lang w:val="en-US"/>
        </w:rPr>
        <w:fldChar w:fldCharType="separate"/>
      </w:r>
      <w:r w:rsidRPr="004A4B1D">
        <w:rPr>
          <w:lang w:val="en-US"/>
        </w:rPr>
        <w:t xml:space="preserve">[19, </w:t>
      </w:r>
      <w:r w:rsidRPr="004A4B1D">
        <w:rPr>
          <w:noProof/>
          <w:lang w:val="en-US"/>
        </w:rPr>
        <w:t>22</w:t>
      </w:r>
      <w:r w:rsidRPr="004A4B1D">
        <w:rPr>
          <w:lang w:val="en-US"/>
        </w:rPr>
        <w:t>]</w:t>
      </w:r>
      <w:r w:rsidRPr="004A4B1D">
        <w:rPr>
          <w:lang w:val="en-US"/>
        </w:rPr>
        <w:fldChar w:fldCharType="end"/>
      </w:r>
      <w:r w:rsidRPr="004A4B1D">
        <w:rPr>
          <w:lang w:val="en-US"/>
        </w:rPr>
        <w:t xml:space="preserve">, and as expected, </w:t>
      </w:r>
      <w:r w:rsidR="00737E15" w:rsidRPr="004A4B1D">
        <w:rPr>
          <w:lang w:val="en-US"/>
        </w:rPr>
        <w:t>it was</w:t>
      </w:r>
      <w:r w:rsidRPr="004A4B1D">
        <w:rPr>
          <w:lang w:val="en-US"/>
        </w:rPr>
        <w:t xml:space="preserve"> notably changed in our cohort</w:t>
      </w:r>
      <w:r w:rsidR="0028260F" w:rsidRPr="004A4B1D">
        <w:rPr>
          <w:lang w:val="en-US"/>
        </w:rPr>
        <w:t xml:space="preserve"> from the baseline on</w:t>
      </w:r>
      <w:r w:rsidRPr="004A4B1D">
        <w:rPr>
          <w:lang w:val="en-US"/>
        </w:rPr>
        <w:t xml:space="preserve">. However, they were not changed after anti-VEGF treatment, combined or not with retinal photocoagulation, and therefore were not used for group comparisons. In addition, it is also known that eyes with </w:t>
      </w:r>
      <w:r w:rsidR="00984729" w:rsidRPr="004A4B1D">
        <w:rPr>
          <w:lang w:val="en-US"/>
        </w:rPr>
        <w:t>proliferative DR is associated with even</w:t>
      </w:r>
      <w:r w:rsidR="00CC0074" w:rsidRPr="004A4B1D">
        <w:rPr>
          <w:lang w:val="en-US"/>
        </w:rPr>
        <w:t xml:space="preserve"> </w:t>
      </w:r>
      <w:r w:rsidRPr="004A4B1D">
        <w:rPr>
          <w:lang w:val="en-US"/>
        </w:rPr>
        <w:t>marked</w:t>
      </w:r>
      <w:r w:rsidR="00CC0074" w:rsidRPr="004A4B1D">
        <w:rPr>
          <w:lang w:val="en-US"/>
        </w:rPr>
        <w:t xml:space="preserve"> ERG changes, particularly lower dark-adapted b-wave amplitude,</w:t>
      </w:r>
      <w:r w:rsidR="00F01D08" w:rsidRPr="004A4B1D">
        <w:rPr>
          <w:lang w:val="en-US"/>
        </w:rPr>
        <w:t xml:space="preserve"> </w:t>
      </w:r>
      <w:r w:rsidR="00CC0074" w:rsidRPr="004A4B1D">
        <w:rPr>
          <w:lang w:val="en-US"/>
        </w:rPr>
        <w:t xml:space="preserve">and </w:t>
      </w:r>
      <w:r w:rsidR="007A7B4A" w:rsidRPr="004A4B1D">
        <w:rPr>
          <w:lang w:val="en-US"/>
        </w:rPr>
        <w:t xml:space="preserve">that </w:t>
      </w:r>
      <w:r w:rsidRPr="004A4B1D">
        <w:rPr>
          <w:lang w:val="en-US"/>
        </w:rPr>
        <w:t>retinal photocoagulation</w:t>
      </w:r>
      <w:r w:rsidR="00C4618D" w:rsidRPr="004A4B1D">
        <w:rPr>
          <w:lang w:val="en-US"/>
        </w:rPr>
        <w:t xml:space="preserve"> cause</w:t>
      </w:r>
      <w:r w:rsidRPr="004A4B1D">
        <w:rPr>
          <w:lang w:val="en-US"/>
        </w:rPr>
        <w:t>s</w:t>
      </w:r>
      <w:r w:rsidR="00C4618D" w:rsidRPr="004A4B1D">
        <w:rPr>
          <w:lang w:val="en-US"/>
        </w:rPr>
        <w:t xml:space="preserve"> </w:t>
      </w:r>
      <w:r w:rsidR="007A7B4A" w:rsidRPr="004A4B1D">
        <w:rPr>
          <w:lang w:val="en-US"/>
        </w:rPr>
        <w:t xml:space="preserve">further </w:t>
      </w:r>
      <w:r w:rsidR="00CC0074" w:rsidRPr="004A4B1D">
        <w:rPr>
          <w:lang w:val="en-US"/>
        </w:rPr>
        <w:t>ERG amplitude reduction</w:t>
      </w:r>
      <w:r w:rsidR="003F732D" w:rsidRPr="004A4B1D">
        <w:rPr>
          <w:lang w:val="en-US"/>
        </w:rPr>
        <w:t xml:space="preserve"> </w:t>
      </w:r>
      <w:r w:rsidR="007A7B4A" w:rsidRPr="004A4B1D">
        <w:rPr>
          <w:lang w:val="en-US"/>
        </w:rPr>
        <w:fldChar w:fldCharType="begin">
          <w:fldData xml:space="preserve">PEVuZE5vdGU+PENpdGU+PEF1dGhvcj5NZXNzaWFzPC9BdXRob3I+PFllYXI+MjAxMjwvWWVhcj48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</w:fldData>
        </w:fldChar>
      </w:r>
      <w:r w:rsidR="00971C9F" w:rsidRPr="004A4B1D">
        <w:rPr>
          <w:lang w:val="en-US"/>
        </w:rPr>
        <w:instrText xml:space="preserve"> ADDIN EN.CITE </w:instrText>
      </w:r>
      <w:r w:rsidR="00971C9F" w:rsidRPr="004A4B1D">
        <w:rPr>
          <w:lang w:val="en-US"/>
        </w:rPr>
        <w:fldChar w:fldCharType="begin">
          <w:fldData xml:space="preserve">PEVuZE5vdGU+PENpdGU+PEF1dGhvcj5NZXNzaWFzPC9BdXRob3I+PFllYXI+MjAxMjwvWWVhcj48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</w:fldData>
        </w:fldChar>
      </w:r>
      <w:r w:rsidR="00971C9F" w:rsidRPr="004A4B1D">
        <w:rPr>
          <w:lang w:val="en-US"/>
        </w:rPr>
        <w:instrText xml:space="preserve"> ADDIN EN.CITE.DATA </w:instrText>
      </w:r>
      <w:r w:rsidR="00971C9F" w:rsidRPr="004A4B1D">
        <w:rPr>
          <w:lang w:val="en-US"/>
        </w:rPr>
      </w:r>
      <w:r w:rsidR="00971C9F" w:rsidRPr="004A4B1D">
        <w:rPr>
          <w:lang w:val="en-US"/>
        </w:rPr>
        <w:fldChar w:fldCharType="end"/>
      </w:r>
      <w:r w:rsidR="007A7B4A" w:rsidRPr="004A4B1D">
        <w:rPr>
          <w:lang w:val="en-US"/>
        </w:rPr>
      </w:r>
      <w:r w:rsidR="007A7B4A" w:rsidRPr="004A4B1D">
        <w:rPr>
          <w:lang w:val="en-US"/>
        </w:rPr>
        <w:fldChar w:fldCharType="separate"/>
      </w:r>
      <w:r w:rsidR="00971C9F" w:rsidRPr="004A4B1D">
        <w:rPr>
          <w:lang w:val="en-US"/>
        </w:rPr>
        <w:t>[19]</w:t>
      </w:r>
      <w:r w:rsidR="007A7B4A" w:rsidRPr="004A4B1D">
        <w:rPr>
          <w:lang w:val="en-US"/>
        </w:rPr>
        <w:fldChar w:fldCharType="end"/>
      </w:r>
      <w:r w:rsidR="003F732D" w:rsidRPr="004A4B1D">
        <w:rPr>
          <w:lang w:val="en-US"/>
        </w:rPr>
        <w:t>.</w:t>
      </w:r>
      <w:r w:rsidR="00420DD5" w:rsidRPr="004A4B1D">
        <w:rPr>
          <w:lang w:val="en-US"/>
        </w:rPr>
        <w:t xml:space="preserve"> </w:t>
      </w:r>
    </w:p>
    <w:p w14:paraId="0BE21B17" w14:textId="014D0D7E" w:rsidR="00FC7F2B" w:rsidRPr="004A4B1D" w:rsidRDefault="003F732D" w:rsidP="005C5AB6">
      <w:pPr>
        <w:spacing w:line="480" w:lineRule="auto"/>
        <w:ind w:firstLine="720"/>
        <w:rPr>
          <w:lang w:val="en-US"/>
        </w:rPr>
      </w:pPr>
      <w:r w:rsidRPr="004A4B1D">
        <w:rPr>
          <w:lang w:val="en-US"/>
        </w:rPr>
        <w:t>D</w:t>
      </w:r>
      <w:r w:rsidR="00FC7F2B" w:rsidRPr="004A4B1D">
        <w:rPr>
          <w:lang w:val="en-US"/>
        </w:rPr>
        <w:t xml:space="preserve">uring treatment </w:t>
      </w:r>
      <w:r w:rsidR="005C5AB6" w:rsidRPr="004A4B1D">
        <w:rPr>
          <w:lang w:val="en-US"/>
        </w:rPr>
        <w:t>o</w:t>
      </w:r>
      <w:r w:rsidR="00FC7F2B" w:rsidRPr="004A4B1D">
        <w:rPr>
          <w:lang w:val="en-US"/>
        </w:rPr>
        <w:t>f PDR</w:t>
      </w:r>
      <w:r w:rsidRPr="004A4B1D">
        <w:rPr>
          <w:lang w:val="en-US"/>
        </w:rPr>
        <w:t>, the goal</w:t>
      </w:r>
      <w:r w:rsidR="00FC7F2B" w:rsidRPr="004A4B1D">
        <w:rPr>
          <w:lang w:val="en-US"/>
        </w:rPr>
        <w:t xml:space="preserve"> is to</w:t>
      </w:r>
      <w:r w:rsidR="005C5AB6" w:rsidRPr="004A4B1D">
        <w:rPr>
          <w:lang w:val="en-US"/>
        </w:rPr>
        <w:t xml:space="preserve"> inhibit angiogenesis</w:t>
      </w:r>
      <w:r w:rsidR="00FC7F2B" w:rsidRPr="004A4B1D">
        <w:rPr>
          <w:lang w:val="en-US"/>
        </w:rPr>
        <w:t>, which is mainly controlled by expression of vascular endothelial growth factor (VEGF)</w:t>
      </w:r>
      <w:r w:rsidR="00A96508" w:rsidRPr="004A4B1D">
        <w:rPr>
          <w:lang w:val="en-US"/>
        </w:rPr>
        <w:t xml:space="preserve"> that </w:t>
      </w:r>
      <w:r w:rsidR="00FC7F2B" w:rsidRPr="004A4B1D">
        <w:rPr>
          <w:lang w:val="en-US"/>
        </w:rPr>
        <w:t xml:space="preserve">is regulated by </w:t>
      </w:r>
      <w:r w:rsidR="00A96508" w:rsidRPr="004A4B1D">
        <w:rPr>
          <w:lang w:val="en-US"/>
        </w:rPr>
        <w:t>availability of</w:t>
      </w:r>
      <w:r w:rsidR="00FC7F2B" w:rsidRPr="004A4B1D">
        <w:rPr>
          <w:lang w:val="en-US"/>
        </w:rPr>
        <w:t xml:space="preserve"> oxygen. Considering dark-adaptation as an important process causing retinal hypoxia</w:t>
      </w:r>
      <w:r w:rsidRPr="004A4B1D">
        <w:rPr>
          <w:lang w:val="en-US"/>
        </w:rPr>
        <w:t xml:space="preserve"> </w:t>
      </w:r>
      <w:r w:rsidR="00FC7F2B" w:rsidRPr="004A4B1D">
        <w:rPr>
          <w:lang w:val="en-US"/>
        </w:rPr>
        <w:fldChar w:fldCharType="begin">
          <w:fldData xml:space="preserve">PEVuZE5vdGU+PENpdGU+PEF1dGhvcj5BcmRlbjwvQXV0aG9yPjxZZWFyPjIwMDU8L1llYXI+PFJl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</w:fldData>
        </w:fldChar>
      </w:r>
      <w:r w:rsidR="00982EBF" w:rsidRPr="004A4B1D">
        <w:rPr>
          <w:lang w:val="en-US"/>
        </w:rPr>
        <w:instrText xml:space="preserve"> ADDIN EN.CITE </w:instrText>
      </w:r>
      <w:r w:rsidR="00982EBF" w:rsidRPr="004A4B1D">
        <w:rPr>
          <w:lang w:val="en-US"/>
        </w:rPr>
        <w:fldChar w:fldCharType="begin">
          <w:fldData xml:space="preserve">PEVuZE5vdGU+PENpdGU+PEF1dGhvcj5BcmRlbjwvQXV0aG9yPjxZZWFyPjIwMDU8L1llYXI+PFJl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</w:fldData>
        </w:fldChar>
      </w:r>
      <w:r w:rsidR="00982EBF" w:rsidRPr="004A4B1D">
        <w:rPr>
          <w:lang w:val="en-US"/>
        </w:rPr>
        <w:instrText xml:space="preserve"> ADDIN EN.CITE.DATA </w:instrText>
      </w:r>
      <w:r w:rsidR="00982EBF" w:rsidRPr="004A4B1D">
        <w:rPr>
          <w:lang w:val="en-US"/>
        </w:rPr>
      </w:r>
      <w:r w:rsidR="00982EBF" w:rsidRPr="004A4B1D">
        <w:rPr>
          <w:lang w:val="en-US"/>
        </w:rPr>
        <w:fldChar w:fldCharType="end"/>
      </w:r>
      <w:r w:rsidR="00FC7F2B" w:rsidRPr="004A4B1D">
        <w:rPr>
          <w:lang w:val="en-US"/>
        </w:rPr>
      </w:r>
      <w:r w:rsidR="00FC7F2B" w:rsidRPr="004A4B1D">
        <w:rPr>
          <w:lang w:val="en-US"/>
        </w:rPr>
        <w:fldChar w:fldCharType="separate"/>
      </w:r>
      <w:r w:rsidR="00982EBF" w:rsidRPr="004A4B1D">
        <w:rPr>
          <w:lang w:val="en-US"/>
        </w:rPr>
        <w:t>[</w:t>
      </w:r>
      <w:r w:rsidR="00982EBF" w:rsidRPr="004A4B1D">
        <w:rPr>
          <w:noProof/>
          <w:lang w:val="en-US"/>
        </w:rPr>
        <w:t>23</w:t>
      </w:r>
      <w:r w:rsidR="00982EBF" w:rsidRPr="004A4B1D">
        <w:rPr>
          <w:lang w:val="en-US"/>
        </w:rPr>
        <w:t>]</w:t>
      </w:r>
      <w:r w:rsidR="00FC7F2B" w:rsidRPr="004A4B1D">
        <w:rPr>
          <w:lang w:val="en-US"/>
        </w:rPr>
        <w:fldChar w:fldCharType="end"/>
      </w:r>
      <w:r w:rsidRPr="004A4B1D">
        <w:rPr>
          <w:lang w:val="en-US"/>
        </w:rPr>
        <w:t>,</w:t>
      </w:r>
      <w:r w:rsidR="00FC7F2B" w:rsidRPr="004A4B1D">
        <w:rPr>
          <w:lang w:val="en-US"/>
        </w:rPr>
        <w:t xml:space="preserve"> </w:t>
      </w:r>
      <w:r w:rsidR="00A96508" w:rsidRPr="004A4B1D">
        <w:rPr>
          <w:lang w:val="en-US"/>
        </w:rPr>
        <w:t xml:space="preserve">it seems reasonable to perform </w:t>
      </w:r>
      <w:r w:rsidR="00FC7F2B" w:rsidRPr="004A4B1D">
        <w:rPr>
          <w:lang w:val="en-US"/>
        </w:rPr>
        <w:t xml:space="preserve">photocoagulation to intentionally destroy retinal structures </w:t>
      </w:r>
      <w:r w:rsidR="002C2BD3" w:rsidRPr="004A4B1D">
        <w:rPr>
          <w:lang w:val="en-US"/>
        </w:rPr>
        <w:t xml:space="preserve">intrinsically </w:t>
      </w:r>
      <w:r w:rsidR="00FC7F2B" w:rsidRPr="004A4B1D">
        <w:rPr>
          <w:lang w:val="en-US"/>
        </w:rPr>
        <w:t>associated to dark-adaptation</w:t>
      </w:r>
      <w:r w:rsidR="002C2BD3" w:rsidRPr="004A4B1D">
        <w:rPr>
          <w:lang w:val="en-US"/>
        </w:rPr>
        <w:t>, namely,</w:t>
      </w:r>
      <w:r w:rsidRPr="004A4B1D">
        <w:rPr>
          <w:lang w:val="en-US"/>
        </w:rPr>
        <w:t xml:space="preserve"> the</w:t>
      </w:r>
      <w:r w:rsidR="002C2BD3" w:rsidRPr="004A4B1D">
        <w:rPr>
          <w:lang w:val="en-US"/>
        </w:rPr>
        <w:t xml:space="preserve"> rods</w:t>
      </w:r>
      <w:r w:rsidR="00FC7F2B" w:rsidRPr="004A4B1D">
        <w:rPr>
          <w:lang w:val="en-US"/>
        </w:rPr>
        <w:t>.</w:t>
      </w:r>
    </w:p>
    <w:p w14:paraId="7C36078F" w14:textId="4021E64B" w:rsidR="005C5AB6" w:rsidRDefault="00FC7F2B" w:rsidP="005C5AB6">
      <w:pPr>
        <w:spacing w:line="480" w:lineRule="auto"/>
        <w:ind w:firstLine="720"/>
        <w:rPr>
          <w:lang w:val="en-US"/>
        </w:rPr>
      </w:pPr>
      <w:r w:rsidRPr="004A4B1D">
        <w:rPr>
          <w:lang w:val="en-US"/>
        </w:rPr>
        <w:t xml:space="preserve">Indeed, it has been shown that </w:t>
      </w:r>
      <w:r w:rsidR="005C5AB6" w:rsidRPr="004A4B1D">
        <w:rPr>
          <w:lang w:val="en-US"/>
        </w:rPr>
        <w:t>photocoagulation reduce retinal O</w:t>
      </w:r>
      <w:r w:rsidR="005C5AB6" w:rsidRPr="004A4B1D">
        <w:rPr>
          <w:vertAlign w:val="subscript"/>
          <w:lang w:val="en-US"/>
        </w:rPr>
        <w:t>2</w:t>
      </w:r>
      <w:r w:rsidR="005C5AB6" w:rsidRPr="004A4B1D">
        <w:rPr>
          <w:lang w:val="en-US"/>
        </w:rPr>
        <w:t xml:space="preserve"> consumption</w:t>
      </w:r>
      <w:r w:rsidR="003F732D" w:rsidRPr="004A4B1D">
        <w:rPr>
          <w:lang w:val="en-US"/>
        </w:rPr>
        <w:t xml:space="preserve"> </w:t>
      </w:r>
      <w:r w:rsidR="005C5AB6" w:rsidRPr="004A4B1D">
        <w:rPr>
          <w:lang w:val="en-US"/>
        </w:rPr>
        <w:fldChar w:fldCharType="begin"/>
      </w:r>
      <w:r w:rsidR="00971C9F" w:rsidRPr="004A4B1D">
        <w:rPr>
          <w:lang w:val="en-US"/>
        </w:rPr>
        <w:instrText xml:space="preserve"> ADDIN EN.CITE &lt;EndNote&gt;&lt;Cite&gt;&lt;Author&gt;Landers&lt;/Author&gt;&lt;Year&gt;1982&lt;/Year&gt;&lt;RecNum&gt;360&lt;/RecNum&gt;&lt;DisplayText&gt;[4]&lt;/DisplayText&gt;&lt;record&gt;&lt;rec-number&gt;360&lt;/rec-number&gt;&lt;foreign-keys&gt;&lt;key app="EN" db-id="9azefdd23afxpaex2apxpzepaatx5ez095ze" timestamp="1432216290"&gt;360&lt;/key&gt;&lt;/foreign-keys&gt;&lt;ref-type name="Journal Article"&gt;17&lt;/ref-type&gt;&lt;contributors&gt;&lt;authors&gt;&lt;author&gt;Landers, M. B., 3rd&lt;/author&gt;&lt;author&gt;Stefansson, E.&lt;/author&gt;&lt;author&gt;Wolbarsht, M. L.&lt;/author&gt;&lt;/authors&gt;&lt;/contributors&gt;&lt;titles&gt;&lt;title&gt;Panretinal photocoagulation and retinal oxygenation&lt;/title&gt;&lt;secondary-title&gt;Retina&lt;/secondary-title&gt;&lt;alt-title&gt;Retina&lt;/alt-title&gt;&lt;/titles&gt;&lt;periodical&gt;&lt;full-title&gt;Retina&lt;/full-title&gt;&lt;/periodical&gt;&lt;alt-periodical&gt;&lt;full-title&gt;Retina&lt;/full-title&gt;&lt;/alt-periodical&gt;&lt;pages&gt;167-75&lt;/pages&gt;&lt;volume&gt;2&lt;/volume&gt;&lt;number&gt;3&lt;/number&gt;&lt;keywords&gt;&lt;keyword&gt;Animals&lt;/keyword&gt;&lt;keyword&gt;Choroid/metabolism&lt;/keyword&gt;&lt;keyword&gt;*Laser Therapy&lt;/keyword&gt;&lt;keyword&gt;*Lasers&lt;/keyword&gt;&lt;keyword&gt;Macaca mulatta&lt;/keyword&gt;&lt;keyword&gt;*Oxygen Consumption&lt;/keyword&gt;&lt;keyword&gt;Photoreceptor Cells/metabolism/surgery&lt;/keyword&gt;&lt;keyword&gt;Retina/metabolism/*surgery&lt;/keyword&gt;&lt;/keywords&gt;&lt;dates&gt;&lt;year&gt;1982&lt;/year&gt;&lt;/dates&gt;&lt;isbn&gt;0275-004X (Print)&amp;#xD;0275-004X (Linking)&lt;/isbn&gt;&lt;accession-num&gt;6891097&lt;/accession-num&gt;&lt;urls&gt;&lt;related-urls&gt;&lt;url&gt;http://www.ncbi.nlm.nih.gov/pubmed/6891097&lt;/url&gt;&lt;/related-urls&gt;&lt;/urls&gt;&lt;/record&gt;&lt;/Cite&gt;&lt;/EndNote&gt;</w:instrText>
      </w:r>
      <w:r w:rsidR="005C5AB6" w:rsidRPr="004A4B1D">
        <w:rPr>
          <w:lang w:val="en-US"/>
        </w:rPr>
        <w:fldChar w:fldCharType="separate"/>
      </w:r>
      <w:r w:rsidR="00971C9F" w:rsidRPr="004A4B1D">
        <w:rPr>
          <w:lang w:val="en-US"/>
        </w:rPr>
        <w:t>[4]</w:t>
      </w:r>
      <w:r w:rsidR="005C5AB6" w:rsidRPr="004A4B1D">
        <w:rPr>
          <w:lang w:val="en-US"/>
        </w:rPr>
        <w:fldChar w:fldCharType="end"/>
      </w:r>
      <w:r w:rsidR="003F732D" w:rsidRPr="004A4B1D">
        <w:rPr>
          <w:lang w:val="en-US"/>
        </w:rPr>
        <w:t>,</w:t>
      </w:r>
      <w:r w:rsidR="005C5AB6" w:rsidRPr="004A4B1D">
        <w:rPr>
          <w:lang w:val="en-US"/>
        </w:rPr>
        <w:t xml:space="preserve"> </w:t>
      </w:r>
      <w:r w:rsidR="00A96508" w:rsidRPr="004A4B1D">
        <w:rPr>
          <w:lang w:val="en-US"/>
        </w:rPr>
        <w:t>and decrease final retinal dark-adapted sensitivity by 1.1 log units</w:t>
      </w:r>
      <w:r w:rsidR="003F732D" w:rsidRPr="004A4B1D">
        <w:rPr>
          <w:lang w:val="en-US"/>
        </w:rPr>
        <w:t xml:space="preserve"> </w:t>
      </w:r>
      <w:r w:rsidR="005C5AB6" w:rsidRPr="004A4B1D">
        <w:rPr>
          <w:lang w:val="en-US"/>
        </w:rPr>
        <w:fldChar w:fldCharType="begin"/>
      </w:r>
      <w:r w:rsidR="00971C9F" w:rsidRPr="004A4B1D">
        <w:rPr>
          <w:lang w:val="en-US"/>
        </w:rPr>
        <w:instrText xml:space="preserve"> ADDIN EN.CITE &lt;EndNote&gt;&lt;Cite&gt;&lt;Author&gt;Pender&lt;/Author&gt;&lt;Year&gt;1981&lt;/Year&gt;&lt;RecNum&gt;140&lt;/RecNum&gt;&lt;DisplayText&gt;[8]&lt;/DisplayText&gt;&lt;record&gt;&lt;rec-number&gt;140&lt;/rec-number&gt;&lt;foreign-keys&gt;&lt;key app="EN" db-id="9azefdd23afxpaex2apxpzepaatx5ez095ze" timestamp="1340126685"&gt;140&lt;/key&gt;&lt;/foreign-keys&gt;&lt;ref-type name="Journal Article"&gt;17&lt;/ref-type&gt;&lt;contributors&gt;&lt;authors&gt;&lt;author&gt;Pender, P. M.&lt;/author&gt;&lt;author&gt;Benson, W. E.&lt;/author&gt;&lt;author&gt;Compton, H.&lt;/author&gt;&lt;author&gt;Cox, G. B.&lt;/author&gt;&lt;/authors&gt;&lt;/contributors&gt;&lt;titles&gt;&lt;title&gt;The effects of panretinal photocoagulation on dark adaptation in diabetics with proliferative retinopathy&lt;/title&gt;&lt;secondary-title&gt;Ophthalmology&lt;/secondary-title&gt;&lt;/titles&gt;&lt;periodical&gt;&lt;full-title&gt;Ophthalmology&lt;/full-title&gt;&lt;/periodical&gt;&lt;pages&gt;635-8&lt;/pages&gt;&lt;volume&gt;88&lt;/volume&gt;&lt;number&gt;7&lt;/number&gt;&lt;edition&gt;1981/07/01&lt;/edition&gt;&lt;keywords&gt;&lt;keyword&gt;*Dark Adaptation&lt;/keyword&gt;&lt;keyword&gt;Diabetic Retinopathy/*physiopathology/surgery&lt;/keyword&gt;&lt;keyword&gt;Humans&lt;/keyword&gt;&lt;keyword&gt;*Laser Therapy&lt;/keyword&gt;&lt;keyword&gt;Lasers/*adverse effects&lt;/keyword&gt;&lt;keyword&gt;Photoreceptor Cells/physiopathology&lt;/keyword&gt;&lt;/keywords&gt;&lt;dates&gt;&lt;year&gt;1981&lt;/year&gt;&lt;pub-dates&gt;&lt;date&gt;Jul&lt;/date&gt;&lt;/pub-dates&gt;&lt;/dates&gt;&lt;isbn&gt;0161-6420 (Print)&amp;#xD;0161-6420 (Linking)&lt;/isbn&gt;&lt;accession-num&gt;7196565&lt;/accession-num&gt;&lt;urls&gt;&lt;related-urls&gt;&lt;url&gt;http://www.ncbi.nlm.nih.gov/pubmed/7196565&lt;/url&gt;&lt;/related-urls&gt;&lt;/urls&gt;&lt;language&gt;eng&lt;/language&gt;&lt;/record&gt;&lt;/Cite&gt;&lt;/EndNote&gt;</w:instrText>
      </w:r>
      <w:r w:rsidR="005C5AB6" w:rsidRPr="004A4B1D">
        <w:rPr>
          <w:lang w:val="en-US"/>
        </w:rPr>
        <w:fldChar w:fldCharType="separate"/>
      </w:r>
      <w:r w:rsidR="00971C9F" w:rsidRPr="004A4B1D">
        <w:rPr>
          <w:lang w:val="en-US"/>
        </w:rPr>
        <w:t>[8]</w:t>
      </w:r>
      <w:r w:rsidR="005C5AB6" w:rsidRPr="004A4B1D">
        <w:rPr>
          <w:lang w:val="en-US"/>
        </w:rPr>
        <w:fldChar w:fldCharType="end"/>
      </w:r>
      <w:r w:rsidR="003F732D" w:rsidRPr="004A4B1D">
        <w:rPr>
          <w:lang w:val="en-US"/>
        </w:rPr>
        <w:t>.</w:t>
      </w:r>
      <w:r w:rsidR="00A96508" w:rsidRPr="004A4B1D">
        <w:rPr>
          <w:lang w:val="en-US"/>
        </w:rPr>
        <w:t xml:space="preserve"> In this </w:t>
      </w:r>
      <w:r w:rsidR="002C2BD3" w:rsidRPr="004A4B1D">
        <w:rPr>
          <w:lang w:val="en-US"/>
        </w:rPr>
        <w:t>scenario</w:t>
      </w:r>
      <w:r w:rsidR="00A96508" w:rsidRPr="004A4B1D">
        <w:rPr>
          <w:lang w:val="en-US"/>
        </w:rPr>
        <w:t xml:space="preserve">, reductions on dark-adapted ERG amplitude are very likely and the </w:t>
      </w:r>
      <w:r w:rsidR="005C5AB6" w:rsidRPr="004A4B1D">
        <w:rPr>
          <w:lang w:val="en-US"/>
        </w:rPr>
        <w:t xml:space="preserve">ERG </w:t>
      </w:r>
      <w:r w:rsidR="00A96508" w:rsidRPr="004A4B1D">
        <w:rPr>
          <w:lang w:val="en-US"/>
        </w:rPr>
        <w:t xml:space="preserve"> has been even suggested as an </w:t>
      </w:r>
      <w:r w:rsidR="005C5AB6" w:rsidRPr="004A4B1D">
        <w:rPr>
          <w:lang w:val="en-US"/>
        </w:rPr>
        <w:t xml:space="preserve">objective assessment of the degree of adequacy of </w:t>
      </w:r>
      <w:proofErr w:type="spellStart"/>
      <w:r w:rsidR="005C5AB6" w:rsidRPr="004A4B1D">
        <w:rPr>
          <w:lang w:val="en-US"/>
        </w:rPr>
        <w:t>panretinal</w:t>
      </w:r>
      <w:proofErr w:type="spellEnd"/>
      <w:r w:rsidR="005C5AB6" w:rsidRPr="004A4B1D">
        <w:rPr>
          <w:lang w:val="en-US"/>
        </w:rPr>
        <w:t xml:space="preserve"> photocoagulation</w:t>
      </w:r>
      <w:r w:rsidR="003F732D" w:rsidRPr="004A4B1D">
        <w:rPr>
          <w:lang w:val="en-US"/>
        </w:rPr>
        <w:t xml:space="preserve"> </w:t>
      </w:r>
      <w:r w:rsidR="005C5AB6" w:rsidRPr="004A4B1D">
        <w:rPr>
          <w:lang w:val="en-US"/>
        </w:rPr>
        <w:fldChar w:fldCharType="begin"/>
      </w:r>
      <w:r w:rsidR="00982EBF" w:rsidRPr="004A4B1D">
        <w:rPr>
          <w:lang w:val="en-US"/>
        </w:rPr>
        <w:instrText xml:space="preserve"> ADDIN EN.CITE &lt;EndNote&gt;&lt;Cite&gt;&lt;Author&gt;Moschos&lt;/Author&gt;&lt;Year&gt;1982&lt;/Year&gt;&lt;RecNum&gt;141&lt;/RecNum&gt;&lt;DisplayText&gt;[24]&lt;/DisplayText&gt;&lt;record&gt;&lt;rec-number&gt;141&lt;/rec-number&gt;&lt;foreign-keys&gt;&lt;key app="EN" db-id="9azefdd23afxpaex2apxpzepaatx5ez095ze" timestamp="1340126871"&gt;141&lt;/key&gt;&lt;/foreign-keys&gt;&lt;ref-type name="Journal Article"&gt;17&lt;/ref-type&gt;&lt;contributors&gt;&lt;authors&gt;&lt;author&gt;Moschos, M.&lt;/author&gt;&lt;/authors&gt;&lt;/contributors&gt;&lt;titles&gt;&lt;title&gt;ERG and VER findings after laser photocoagulation of the retina&lt;/title&gt;&lt;secondary-title&gt;Metab Pediatr Syst Ophthalmol&lt;/secondary-title&gt;&lt;/titles&gt;&lt;periodical&gt;&lt;full-title&gt;Metab Pediatr Syst Ophthalmol&lt;/full-title&gt;&lt;/periodical&gt;&lt;pages&gt;101-5&lt;/pages&gt;&lt;volume&gt;6&lt;/volume&gt;&lt;number&gt;2&lt;/number&gt;&lt;edition&gt;1982/01/01&lt;/edition&gt;&lt;keywords&gt;&lt;keyword&gt;Choroid Neoplasms/surgery&lt;/keyword&gt;&lt;keyword&gt;Ciliary Body&lt;/keyword&gt;&lt;keyword&gt;*Electroretinography&lt;/keyword&gt;&lt;keyword&gt;*Evoked Potentials, Visual&lt;/keyword&gt;&lt;keyword&gt;Humans&lt;/keyword&gt;&lt;keyword&gt;*Laser Therapy&lt;/keyword&gt;&lt;keyword&gt;Lasers/*adverse effects&lt;/keyword&gt;&lt;keyword&gt;Melanoma/surgery&lt;/keyword&gt;&lt;keyword&gt;Retina/*surgery&lt;/keyword&gt;&lt;keyword&gt;Uveal Neoplasms/surgery&lt;/keyword&gt;&lt;/keywords&gt;&lt;dates&gt;&lt;year&gt;1982&lt;/year&gt;&lt;/dates&gt;&lt;isbn&gt;0277-9382 (Print)&amp;#xD;0277-9382 (Linking)&lt;/isbn&gt;&lt;accession-num&gt;6891744&lt;/accession-num&gt;&lt;urls&gt;&lt;related-urls&gt;&lt;url&gt;http://www.ncbi.nlm.nih.gov/pubmed/6891744&lt;/url&gt;&lt;/related-urls&gt;&lt;/urls&gt;&lt;language&gt;eng&lt;/language&gt;&lt;/record&gt;&lt;/Cite&gt;&lt;/EndNote&gt;</w:instrText>
      </w:r>
      <w:r w:rsidR="005C5AB6" w:rsidRPr="004A4B1D">
        <w:rPr>
          <w:lang w:val="en-US"/>
        </w:rPr>
        <w:fldChar w:fldCharType="separate"/>
      </w:r>
      <w:r w:rsidR="00982EBF" w:rsidRPr="004A4B1D">
        <w:rPr>
          <w:lang w:val="en-US"/>
        </w:rPr>
        <w:t>[</w:t>
      </w:r>
      <w:r w:rsidR="00982EBF" w:rsidRPr="004A4B1D">
        <w:rPr>
          <w:noProof/>
          <w:lang w:val="en-US"/>
        </w:rPr>
        <w:t>24</w:t>
      </w:r>
      <w:r w:rsidR="00982EBF" w:rsidRPr="004A4B1D">
        <w:rPr>
          <w:lang w:val="en-US"/>
        </w:rPr>
        <w:t>]</w:t>
      </w:r>
      <w:r w:rsidR="005C5AB6" w:rsidRPr="004A4B1D">
        <w:rPr>
          <w:lang w:val="en-US"/>
        </w:rPr>
        <w:fldChar w:fldCharType="end"/>
      </w:r>
      <w:r w:rsidR="003F732D" w:rsidRPr="004A4B1D">
        <w:rPr>
          <w:lang w:val="en-US"/>
        </w:rPr>
        <w:t>.</w:t>
      </w:r>
    </w:p>
    <w:p w14:paraId="0C0C6B5A" w14:textId="77777777" w:rsidR="00AF7C83" w:rsidRPr="00E54F28" w:rsidRDefault="00AF7C83" w:rsidP="00AF7C83">
      <w:pPr>
        <w:spacing w:line="480" w:lineRule="auto"/>
        <w:ind w:firstLine="720"/>
        <w:rPr>
          <w:lang w:val="en-US"/>
        </w:rPr>
      </w:pPr>
      <w:r>
        <w:rPr>
          <w:lang w:val="en-US"/>
        </w:rPr>
        <w:t>In this perspective,</w:t>
      </w:r>
      <w:r w:rsidRPr="00D115E2">
        <w:rPr>
          <w:lang w:val="en-US"/>
        </w:rPr>
        <w:t xml:space="preserve"> </w:t>
      </w:r>
      <w:r>
        <w:rPr>
          <w:lang w:val="en-US"/>
        </w:rPr>
        <w:t>as</w:t>
      </w:r>
      <w:r w:rsidRPr="00E54F28">
        <w:rPr>
          <w:lang w:val="en-US"/>
        </w:rPr>
        <w:t xml:space="preserve"> laser applications target posterior retinal structures (retinal pigment epithelium, and photoreceptors) on the peripheral retina, </w:t>
      </w:r>
      <w:r>
        <w:rPr>
          <w:lang w:val="en-US"/>
        </w:rPr>
        <w:t xml:space="preserve">one could expect that ERG components generated by the posterior retina would be more affected than inner-retinal signals. However, </w:t>
      </w:r>
      <w:r w:rsidRPr="00E54F28">
        <w:rPr>
          <w:lang w:val="en-US"/>
        </w:rPr>
        <w:t xml:space="preserve">the ERG changes found after retinal photocoagulation – </w:t>
      </w:r>
      <w:r>
        <w:rPr>
          <w:lang w:val="en-US"/>
        </w:rPr>
        <w:t xml:space="preserve">slightly </w:t>
      </w:r>
      <w:r w:rsidRPr="00D115E2">
        <w:rPr>
          <w:lang w:val="en-US"/>
        </w:rPr>
        <w:t xml:space="preserve">greater </w:t>
      </w:r>
      <w:r w:rsidRPr="00E54F28">
        <w:rPr>
          <w:lang w:val="en-US"/>
        </w:rPr>
        <w:t>b-</w:t>
      </w:r>
      <w:r w:rsidRPr="00D115E2">
        <w:rPr>
          <w:lang w:val="en-US"/>
        </w:rPr>
        <w:t xml:space="preserve"> than a-</w:t>
      </w:r>
      <w:r w:rsidRPr="00E54F28">
        <w:rPr>
          <w:lang w:val="en-US"/>
        </w:rPr>
        <w:t xml:space="preserve">wave amplitude reduction </w:t>
      </w:r>
      <w:r>
        <w:rPr>
          <w:lang w:val="en-US"/>
        </w:rPr>
        <w:t>– might</w:t>
      </w:r>
      <w:r w:rsidRPr="00E54F28">
        <w:rPr>
          <w:lang w:val="en-US"/>
        </w:rPr>
        <w:t xml:space="preserve"> indicate that the treatment</w:t>
      </w:r>
      <w:r w:rsidRPr="00D115E2">
        <w:rPr>
          <w:lang w:val="en-US"/>
        </w:rPr>
        <w:t xml:space="preserve"> </w:t>
      </w:r>
      <w:r>
        <w:rPr>
          <w:lang w:val="en-US"/>
        </w:rPr>
        <w:t>might</w:t>
      </w:r>
      <w:r w:rsidRPr="00E54F28">
        <w:rPr>
          <w:lang w:val="en-US"/>
        </w:rPr>
        <w:t xml:space="preserve"> not only destroyed the retinal areas directly illuminated by the laser beam, but also affected the functional integrity of adjacent areas</w:t>
      </w:r>
      <w:r>
        <w:rPr>
          <w:lang w:val="en-US"/>
        </w:rPr>
        <w:t xml:space="preserve">, as previously hypothesized </w:t>
      </w:r>
      <w:r w:rsidRPr="00E54F28">
        <w:rPr>
          <w:lang w:val="en-US"/>
        </w:rPr>
        <w:fldChar w:fldCharType="begin">
          <w:fldData xml:space="preserve">PEVuZE5vdGU+PENpdGU+PEF1dGhvcj5QZXJsbWFuPC9BdXRob3I+PFllYXI+MTk4NTwvWWVhcj48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=
</w:fldData>
        </w:fldChar>
      </w:r>
      <w:r w:rsidRPr="00E54F28">
        <w:rPr>
          <w:lang w:val="en-US"/>
        </w:rPr>
        <w:instrText xml:space="preserve"> ADDIN EN.CITE </w:instrText>
      </w:r>
      <w:r w:rsidRPr="00E54F28">
        <w:rPr>
          <w:lang w:val="en-US"/>
        </w:rPr>
        <w:fldChar w:fldCharType="begin">
          <w:fldData xml:space="preserve">PEVuZE5vdGU+PENpdGU+PEF1dGhvcj5QZXJsbWFuPC9BdXRob3I+PFllYXI+MTk4NTwvWWVhcj48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=
</w:fldData>
        </w:fldChar>
      </w:r>
      <w:r w:rsidRPr="00D115E2">
        <w:rPr>
          <w:lang w:val="en-US"/>
        </w:rPr>
        <w:instrText xml:space="preserve"> ADDIN EN.CITE.DATA </w:instrText>
      </w:r>
      <w:r w:rsidRPr="00E54F28">
        <w:rPr>
          <w:lang w:val="en-US"/>
        </w:rPr>
      </w:r>
      <w:r w:rsidRPr="00E54F28">
        <w:rPr>
          <w:lang w:val="en-US"/>
        </w:rPr>
        <w:fldChar w:fldCharType="end"/>
      </w:r>
      <w:r w:rsidRPr="00E54F28">
        <w:rPr>
          <w:lang w:val="en-US"/>
        </w:rPr>
      </w:r>
      <w:r w:rsidRPr="00E54F28">
        <w:rPr>
          <w:lang w:val="en-US"/>
        </w:rPr>
        <w:fldChar w:fldCharType="separate"/>
      </w:r>
      <w:r w:rsidRPr="00E54F28">
        <w:rPr>
          <w:lang w:val="en-US"/>
        </w:rPr>
        <w:t xml:space="preserve">[19, </w:t>
      </w:r>
      <w:r w:rsidRPr="00D115E2">
        <w:rPr>
          <w:noProof/>
          <w:lang w:val="en-US"/>
        </w:rPr>
        <w:t>25</w:t>
      </w:r>
      <w:r w:rsidRPr="00E54F28">
        <w:rPr>
          <w:lang w:val="en-US"/>
        </w:rPr>
        <w:t>]</w:t>
      </w:r>
      <w:r w:rsidRPr="00E54F28">
        <w:rPr>
          <w:lang w:val="en-US"/>
        </w:rPr>
        <w:fldChar w:fldCharType="end"/>
      </w:r>
      <w:r w:rsidRPr="00E54F28">
        <w:rPr>
          <w:lang w:val="en-US"/>
        </w:rPr>
        <w:t xml:space="preserve">, as far as in the macula </w:t>
      </w:r>
      <w:r w:rsidRPr="00D115E2">
        <w:rPr>
          <w:lang w:val="en-US"/>
        </w:rPr>
        <w:fldChar w:fldCharType="begin"/>
      </w:r>
      <w:r w:rsidRPr="00D115E2">
        <w:rPr>
          <w:lang w:val="en-US"/>
        </w:rPr>
        <w:instrText xml:space="preserve"> ADDIN EN.CITE &lt;EndNote&gt;&lt;Cite&gt;&lt;Author&gt;Lovestam-Adrian&lt;/Author&gt;&lt;Year&gt;2004&lt;/Year&gt;&lt;RecNum&gt;142&lt;/RecNum&gt;&lt;DisplayText&gt;[26]&lt;/DisplayText&gt;&lt;record&gt;&lt;rec-number&gt;142&lt;/rec-number&gt;&lt;foreign-keys&gt;&lt;key app="EN" db-id="9azefdd23afxpaex2apxpzepaatx5ez095ze" timestamp="1340127053"&gt;142&lt;/key&gt;&lt;/foreign-keys&gt;&lt;ref-type name="Journal Article"&gt;17&lt;/ref-type&gt;&lt;contributors&gt;&lt;authors&gt;&lt;author&gt;Lovestam-Adrian, M.&lt;/author&gt;&lt;author&gt;Andreasson, S.&lt;/author&gt;&lt;author&gt;Ponjavic, V.&lt;/author&gt;&lt;/authors&gt;&lt;/contributors&gt;&lt;auth-address&gt;Department of Ophthalmology, University of Lund, Lund, Sweden. monica.lovestam_adrian@ft.lu.se&lt;/auth-address&gt;&lt;titles&gt;&lt;title&gt;Macular function assessed with mfERG before and after panretinal photocoagulation in patients with proliferative diabetic retinopathy&lt;/title&gt;&lt;secondary-title&gt;Doc Ophthalmol&lt;/secondary-title&gt;&lt;/titles&gt;&lt;periodical&gt;&lt;full-title&gt;Doc Ophthalmol&lt;/full-title&gt;&lt;/periodical&gt;&lt;pages&gt;115-21&lt;/pages&gt;&lt;volume&gt;109&lt;/volume&gt;&lt;number&gt;2&lt;/number&gt;&lt;edition&gt;2005/05/11&lt;/edition&gt;&lt;keywords&gt;&lt;keyword&gt;Diabetic Retinopathy/pathology/*physiopathology/*surgery&lt;/keyword&gt;&lt;keyword&gt;Electroretinography/methods&lt;/keyword&gt;&lt;keyword&gt;Female&lt;/keyword&gt;&lt;keyword&gt;Humans&lt;/keyword&gt;&lt;keyword&gt;Laser Coagulation/*methods&lt;/keyword&gt;&lt;keyword&gt;Macula Lutea/pathology/*physiopathology&lt;/keyword&gt;&lt;keyword&gt;Male&lt;/keyword&gt;&lt;keyword&gt;Middle Aged&lt;/keyword&gt;&lt;keyword&gt;Perioperative Care&lt;/keyword&gt;&lt;keyword&gt;Postoperative Period&lt;/keyword&gt;&lt;keyword&gt;Retina/pathology/surgery&lt;/keyword&gt;&lt;keyword&gt;Tomography, Optical Coherence&lt;/keyword&gt;&lt;keyword&gt;Visual Acuity&lt;/keyword&gt;&lt;/keywords&gt;&lt;dates&gt;&lt;year&gt;2004&lt;/year&gt;&lt;pub-dates&gt;&lt;date&gt;Sep&lt;/date&gt;&lt;/pub-dates&gt;&lt;/dates&gt;&lt;isbn&gt;0012-4486 (Print)&amp;#xD;0012-4486 (Linking)&lt;/isbn&gt;&lt;accession-num&gt;15881256&lt;/accession-num&gt;&lt;urls&gt;&lt;related-urls&gt;&lt;url&gt;http://www.ncbi.nlm.nih.gov/pubmed/15881256&lt;/url&gt;&lt;/related-urls&gt;&lt;/urls&gt;&lt;language&gt;eng&lt;/language&gt;&lt;/record&gt;&lt;/Cite&gt;&lt;/EndNote&gt;</w:instrText>
      </w:r>
      <w:r w:rsidRPr="00D115E2">
        <w:rPr>
          <w:lang w:val="en-US"/>
        </w:rPr>
        <w:fldChar w:fldCharType="separate"/>
      </w:r>
      <w:r w:rsidRPr="00D115E2">
        <w:rPr>
          <w:noProof/>
          <w:lang w:val="en-US"/>
        </w:rPr>
        <w:t>[26]</w:t>
      </w:r>
      <w:r w:rsidRPr="00D115E2">
        <w:rPr>
          <w:lang w:val="en-US"/>
        </w:rPr>
        <w:fldChar w:fldCharType="end"/>
      </w:r>
      <w:r w:rsidRPr="00D115E2">
        <w:rPr>
          <w:lang w:val="en-US"/>
        </w:rPr>
        <w:t>.</w:t>
      </w:r>
      <w:r w:rsidRPr="00E54F28">
        <w:rPr>
          <w:lang w:val="en-US"/>
        </w:rPr>
        <w:t xml:space="preserve"> These observations could also explain reduction on cone-driven ERG responses after PDR </w:t>
      </w:r>
      <w:r w:rsidRPr="00E54F28">
        <w:rPr>
          <w:lang w:val="en-US"/>
        </w:rPr>
        <w:fldChar w:fldCharType="begin">
          <w:fldData xml:space="preserve">PEVuZE5vdGU+PENpdGU+PEF1dGhvcj5NZXNzaWFzPC9BdXRob3I+PFllYXI+MjAxMjwvWWVhcj48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</w:fldData>
        </w:fldChar>
      </w:r>
      <w:r w:rsidRPr="00E54F28">
        <w:rPr>
          <w:lang w:val="en-US"/>
        </w:rPr>
        <w:instrText xml:space="preserve"> ADDIN EN.CITE </w:instrText>
      </w:r>
      <w:r w:rsidRPr="00E54F28">
        <w:rPr>
          <w:lang w:val="en-US"/>
        </w:rPr>
        <w:fldChar w:fldCharType="begin">
          <w:fldData xml:space="preserve">PEVuZE5vdGU+PENpdGU+PEF1dGhvcj5NZXNzaWFzPC9BdXRob3I+PFllYXI+MjAxMjwvWWVhcj48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</w:fldData>
        </w:fldChar>
      </w:r>
      <w:r w:rsidRPr="00E54F28">
        <w:rPr>
          <w:lang w:val="en-US"/>
        </w:rPr>
        <w:instrText xml:space="preserve"> ADDIN EN.CITE.DATA </w:instrText>
      </w:r>
      <w:r w:rsidRPr="00E54F28">
        <w:rPr>
          <w:lang w:val="en-US"/>
        </w:rPr>
      </w:r>
      <w:r w:rsidRPr="00E54F28">
        <w:rPr>
          <w:lang w:val="en-US"/>
        </w:rPr>
        <w:fldChar w:fldCharType="end"/>
      </w:r>
      <w:r w:rsidRPr="00E54F28">
        <w:rPr>
          <w:lang w:val="en-US"/>
        </w:rPr>
      </w:r>
      <w:r w:rsidRPr="00E54F28">
        <w:rPr>
          <w:lang w:val="en-US"/>
        </w:rPr>
        <w:fldChar w:fldCharType="separate"/>
      </w:r>
      <w:r w:rsidRPr="00E54F28">
        <w:rPr>
          <w:lang w:val="en-US"/>
        </w:rPr>
        <w:t>[19]</w:t>
      </w:r>
      <w:r w:rsidRPr="00E54F28">
        <w:rPr>
          <w:lang w:val="en-US"/>
        </w:rPr>
        <w:fldChar w:fldCharType="end"/>
      </w:r>
      <w:r w:rsidRPr="00E54F28">
        <w:rPr>
          <w:lang w:val="en-US"/>
        </w:rPr>
        <w:t>, and are certainly undesirable side-effects of the laser treatment.</w:t>
      </w:r>
    </w:p>
    <w:p w14:paraId="36A171C7" w14:textId="05BC8440" w:rsidR="006127E0" w:rsidRPr="004A4B1D" w:rsidRDefault="00450E08" w:rsidP="00D01235">
      <w:pPr>
        <w:spacing w:line="480" w:lineRule="auto"/>
        <w:ind w:firstLine="720"/>
        <w:rPr>
          <w:lang w:val="en-US"/>
        </w:rPr>
      </w:pPr>
      <w:r w:rsidRPr="004A4B1D">
        <w:rPr>
          <w:lang w:val="en-US"/>
        </w:rPr>
        <w:t>O</w:t>
      </w:r>
      <w:r w:rsidR="00F20275" w:rsidRPr="004A4B1D">
        <w:rPr>
          <w:lang w:val="en-US"/>
        </w:rPr>
        <w:t>f interest,</w:t>
      </w:r>
      <w:r w:rsidRPr="004A4B1D">
        <w:rPr>
          <w:lang w:val="en-US"/>
        </w:rPr>
        <w:t xml:space="preserve"> data and other reports</w:t>
      </w:r>
      <w:r w:rsidR="003F732D" w:rsidRPr="004A4B1D">
        <w:rPr>
          <w:lang w:val="en-US"/>
        </w:rPr>
        <w:t xml:space="preserve"> </w:t>
      </w:r>
      <w:r w:rsidR="00CD22A4" w:rsidRPr="004A4B1D">
        <w:rPr>
          <w:lang w:val="en-US"/>
        </w:rPr>
        <w:fldChar w:fldCharType="begin">
          <w:fldData xml:space="preserve">PEVuZE5vdGU+PENpdGU+PEF1dGhvcj5NdXFpdDwvQXV0aG9yPjxZZWFyPjIwMTA8L1llYXI+PFJl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</w:fldData>
        </w:fldChar>
      </w:r>
      <w:r w:rsidR="00971C9F" w:rsidRPr="004A4B1D">
        <w:rPr>
          <w:lang w:val="en-US"/>
        </w:rPr>
        <w:instrText xml:space="preserve"> ADDIN EN.CITE </w:instrText>
      </w:r>
      <w:r w:rsidR="00971C9F" w:rsidRPr="004A4B1D">
        <w:rPr>
          <w:lang w:val="en-US"/>
        </w:rPr>
        <w:fldChar w:fldCharType="begin">
          <w:fldData xml:space="preserve">PEVuZE5vdGU+PENpdGU+PEF1dGhvcj5NdXFpdDwvQXV0aG9yPjxZZWFyPjIwMTA8L1llYXI+PFJl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</w:fldData>
        </w:fldChar>
      </w:r>
      <w:r w:rsidR="00971C9F" w:rsidRPr="004A4B1D">
        <w:rPr>
          <w:szCs w:val="32"/>
          <w:lang w:val="en-US"/>
        </w:rPr>
        <w:instrText xml:space="preserve"> ADDIN EN.CITE.DATA </w:instrText>
      </w:r>
      <w:r w:rsidR="00971C9F" w:rsidRPr="004A4B1D">
        <w:rPr>
          <w:lang w:val="en-US"/>
        </w:rPr>
      </w:r>
      <w:r w:rsidR="00971C9F" w:rsidRPr="004A4B1D">
        <w:rPr>
          <w:lang w:val="en-US"/>
        </w:rPr>
        <w:fldChar w:fldCharType="end"/>
      </w:r>
      <w:r w:rsidR="00CD22A4" w:rsidRPr="004A4B1D">
        <w:rPr>
          <w:lang w:val="en-US"/>
        </w:rPr>
      </w:r>
      <w:r w:rsidR="00CD22A4" w:rsidRPr="004A4B1D">
        <w:rPr>
          <w:lang w:val="en-US"/>
        </w:rPr>
        <w:fldChar w:fldCharType="separate"/>
      </w:r>
      <w:r w:rsidR="00971C9F" w:rsidRPr="004A4B1D">
        <w:rPr>
          <w:lang w:val="en-US"/>
        </w:rPr>
        <w:t>[13]</w:t>
      </w:r>
      <w:r w:rsidR="00CD22A4" w:rsidRPr="004A4B1D">
        <w:rPr>
          <w:lang w:val="en-US"/>
        </w:rPr>
        <w:fldChar w:fldCharType="end"/>
      </w:r>
      <w:r w:rsidRPr="004A4B1D">
        <w:rPr>
          <w:szCs w:val="32"/>
          <w:lang w:val="en-US"/>
        </w:rPr>
        <w:t xml:space="preserve"> </w:t>
      </w:r>
      <w:r w:rsidR="00CD22A4" w:rsidRPr="004A4B1D">
        <w:rPr>
          <w:szCs w:val="32"/>
          <w:lang w:val="en-US"/>
        </w:rPr>
        <w:t>suggest</w:t>
      </w:r>
      <w:r w:rsidR="00F20275" w:rsidRPr="004A4B1D">
        <w:rPr>
          <w:szCs w:val="32"/>
          <w:lang w:val="en-US"/>
        </w:rPr>
        <w:t xml:space="preserve"> that PASCAL is as </w:t>
      </w:r>
      <w:r w:rsidRPr="004A4B1D">
        <w:rPr>
          <w:szCs w:val="32"/>
          <w:lang w:val="en-US"/>
        </w:rPr>
        <w:t>effective as conventional PRP in the treatment of PDR</w:t>
      </w:r>
      <w:r w:rsidR="00CD22A4" w:rsidRPr="004A4B1D">
        <w:rPr>
          <w:szCs w:val="32"/>
          <w:lang w:val="en-US"/>
        </w:rPr>
        <w:t xml:space="preserve">, </w:t>
      </w:r>
      <w:r w:rsidR="00F20275" w:rsidRPr="004A4B1D">
        <w:rPr>
          <w:szCs w:val="32"/>
          <w:lang w:val="en-US"/>
        </w:rPr>
        <w:t xml:space="preserve">and </w:t>
      </w:r>
      <w:r w:rsidR="00E01BA5" w:rsidRPr="004A4B1D">
        <w:rPr>
          <w:szCs w:val="32"/>
          <w:lang w:val="en-US"/>
        </w:rPr>
        <w:t xml:space="preserve">it has been suggested that PASCAL laser burns cause </w:t>
      </w:r>
      <w:r w:rsidRPr="004A4B1D">
        <w:rPr>
          <w:szCs w:val="32"/>
          <w:lang w:val="en-US"/>
        </w:rPr>
        <w:t>less inner retinal destruction</w:t>
      </w:r>
      <w:r w:rsidR="003F732D" w:rsidRPr="004A4B1D">
        <w:rPr>
          <w:szCs w:val="32"/>
          <w:lang w:val="en-US"/>
        </w:rPr>
        <w:t xml:space="preserve"> </w:t>
      </w:r>
      <w:r w:rsidR="00A53A91" w:rsidRPr="004A4B1D">
        <w:rPr>
          <w:szCs w:val="32"/>
          <w:lang w:val="en-US"/>
        </w:rPr>
        <w:fldChar w:fldCharType="begin"/>
      </w:r>
      <w:r w:rsidR="00A211C4">
        <w:rPr>
          <w:szCs w:val="32"/>
          <w:lang w:val="en-US"/>
        </w:rPr>
        <w:instrText xml:space="preserve"> ADDIN EN.CITE &lt;EndNote&gt;&lt;Cite&gt;&lt;Author&gt;Schuele&lt;/Author&gt;&lt;Year&gt;2005&lt;/Year&gt;&lt;RecNum&gt;366&lt;/RecNum&gt;&lt;DisplayText&gt;[25]&lt;/DisplayText&gt;&lt;record&gt;&lt;rec-number&gt;366&lt;/rec-number&gt;&lt;foreign-keys&gt;&lt;key app="EN" db-id="9azefdd23afxpaex2apxpzepaatx5ez095ze" timestamp="1443567614"&gt;366&lt;/key&gt;&lt;/foreign-keys&gt;&lt;ref-type name="Journal Article"&gt;17&lt;/ref-type&gt;&lt;contributors&gt;&lt;authors&gt;&lt;author&gt;Schuele, G.&lt;/author&gt;&lt;author&gt;Rumohr, M.&lt;/author&gt;&lt;author&gt;Huettmann, G.&lt;/author&gt;&lt;author&gt;Brinkmann, R.&lt;/author&gt;&lt;/authors&gt;&lt;/contributors&gt;&lt;auth-address&gt;Medical Laser Center Lubeck, Lubeck, Germany. schuele@stanford.edu&lt;/auth-address&gt;&lt;titles&gt;&lt;title&gt;RPE damage thresholds and mechanisms for laser exposure in the microsecond-to-millisecond time regimen&lt;/title&gt;&lt;secondary-title&gt;Invest Ophthalmol Vis Sci&lt;/secondary-title&gt;&lt;/titles&gt;&lt;periodical&gt;&lt;full-title&gt;Invest Ophthalmol Vis Sci&lt;/full-title&gt;&lt;/periodical&gt;&lt;pages&gt;714-9&lt;/pages&gt;&lt;volume&gt;46&lt;/volume&gt;&lt;number&gt;2&lt;/number&gt;&lt;keywords&gt;&lt;keyword&gt;Animals&lt;/keyword&gt;&lt;keyword&gt;Cell Survival&lt;/keyword&gt;&lt;keyword&gt;Eye Injuries/*etiology/pathology&lt;/keyword&gt;&lt;keyword&gt;Hot Temperature&lt;/keyword&gt;&lt;keyword&gt;Lasers/*adverse effects&lt;/keyword&gt;&lt;keyword&gt;Pigment Epithelium of Eye/*injuries/pathology&lt;/keyword&gt;&lt;keyword&gt;*Sensory Thresholds&lt;/keyword&gt;&lt;keyword&gt;Swine&lt;/keyword&gt;&lt;keyword&gt;Time Factors&lt;/keyword&gt;&lt;/keywords&gt;&lt;dates&gt;&lt;year&gt;2005&lt;/year&gt;&lt;pub-dates&gt;&lt;date&gt;Feb&lt;/date&gt;&lt;/pub-dates&gt;&lt;/dates&gt;&lt;isbn&gt;0146-0404 (Print)&amp;#xD;0146-0404 (Linking)&lt;/isbn&gt;&lt;accession-num&gt;15671304&lt;/accession-num&gt;&lt;urls&gt;&lt;related-urls&gt;&lt;url&gt;http://www.ncbi.nlm.nih.gov/pubmed/15671304&lt;/url&gt;&lt;/related-urls&gt;&lt;/urls&gt;&lt;electronic-resource-num&gt;10.1167/iovs.04-0136&lt;/electronic-resource-num&gt;&lt;/record&gt;&lt;/Cite&gt;&lt;/EndNote&gt;</w:instrText>
      </w:r>
      <w:r w:rsidR="00A53A91" w:rsidRPr="004A4B1D">
        <w:rPr>
          <w:szCs w:val="32"/>
          <w:lang w:val="en-US"/>
        </w:rPr>
        <w:fldChar w:fldCharType="separate"/>
      </w:r>
      <w:r w:rsidR="00A211C4">
        <w:rPr>
          <w:noProof/>
          <w:szCs w:val="32"/>
          <w:lang w:val="en-US"/>
        </w:rPr>
        <w:t>[25]</w:t>
      </w:r>
      <w:r w:rsidR="00A53A91" w:rsidRPr="004A4B1D">
        <w:rPr>
          <w:szCs w:val="32"/>
          <w:lang w:val="en-US"/>
        </w:rPr>
        <w:fldChar w:fldCharType="end"/>
      </w:r>
      <w:r w:rsidR="00F20275" w:rsidRPr="004A4B1D">
        <w:rPr>
          <w:szCs w:val="32"/>
          <w:lang w:val="en-US"/>
        </w:rPr>
        <w:t xml:space="preserve"> and minor retinal </w:t>
      </w:r>
      <w:r w:rsidR="00F20275" w:rsidRPr="004A4B1D">
        <w:rPr>
          <w:lang w:val="en-US"/>
        </w:rPr>
        <w:t xml:space="preserve">sensitivity loss, with consequent only mild visual field changes detected at 6 months after treatment </w:t>
      </w:r>
      <w:r w:rsidR="00F20275" w:rsidRPr="004A4B1D">
        <w:rPr>
          <w:lang w:val="en-US"/>
        </w:rPr>
        <w:fldChar w:fldCharType="begin"/>
      </w:r>
      <w:r w:rsidR="00A211C4">
        <w:rPr>
          <w:lang w:val="en-US"/>
        </w:rPr>
        <w:instrText xml:space="preserve"> ADDIN EN.CITE &lt;EndNote&gt;&lt;Cite&gt;&lt;Author&gt;Subash&lt;/Author&gt;&lt;Year&gt;2016&lt;/Year&gt;&lt;RecNum&gt;367&lt;/RecNum&gt;&lt;DisplayText&gt;[26]&lt;/DisplayText&gt;&lt;record&gt;&lt;rec-number&gt;367&lt;/rec-number&gt;&lt;foreign-keys&gt;&lt;key app="EN" db-id="9azefdd23afxpaex2apxpzepaatx5ez095ze" timestamp="1466102169"&gt;367&lt;/key&gt;&lt;/foreign-keys&gt;&lt;ref-type name="Journal Article"&gt;17&lt;/ref-type&gt;&lt;contributors&gt;&lt;authors&gt;&lt;author&gt;Subash, M.&lt;/author&gt;&lt;author&gt;Comyn, O.&lt;/author&gt;&lt;author&gt;Samy, A.&lt;/author&gt;&lt;author&gt;Qatarneh, D.&lt;/author&gt;&lt;author&gt;Antonakis, S.&lt;/author&gt;&lt;author&gt;Mehat, M.&lt;/author&gt;&lt;author&gt;Tee, J.&lt;/author&gt;&lt;author&gt;Mansour, T.&lt;/author&gt;&lt;author&gt;Xing, W.&lt;/author&gt;&lt;author&gt;Bunce, C.&lt;/author&gt;&lt;author&gt;Viswanathan, A.&lt;/author&gt;&lt;author&gt;Rubin, G.&lt;/author&gt;&lt;author&gt;Weleber, R.&lt;/author&gt;&lt;author&gt;Peto, T.&lt;/author&gt;&lt;author&gt;Wickham, L.&lt;/author&gt;&lt;author&gt;Michaelides, M.&lt;/author&gt;&lt;/authors&gt;&lt;/contributors&gt;&lt;auth-address&gt;National Institute for Health Research Biomedical Research Centre at Moorfields Eye Hospital National Health Service Foundation Trust and University College London Institute of Ophthalmology, London, England.&amp;#xD;Casey Eye Institute, Oregon Health and Science University, Portland.&lt;/auth-address&gt;&lt;titles&gt;&lt;title&gt;The Effect of Multispot Laser Panretinal Photocoagulation on Retinal Sensitivity and Driving Eligibility in Patients With Diabetic Retinopathy&lt;/title&gt;&lt;secondary-title&gt;JAMA Ophthalmol&lt;/secondary-title&gt;&lt;/titles&gt;&lt;periodical&gt;&lt;full-title&gt;JAMA Ophthalmol&lt;/full-title&gt;&lt;/periodical&gt;&lt;pages&gt;666-72&lt;/pages&gt;&lt;volume&gt;134&lt;/volume&gt;&lt;number&gt;6&lt;/number&gt;&lt;dates&gt;&lt;year&gt;2016&lt;/year&gt;&lt;pub-dates&gt;&lt;date&gt;Jun 1&lt;/date&gt;&lt;/pub-dates&gt;&lt;/dates&gt;&lt;isbn&gt;2168-6173 (Electronic)&amp;#xD;2168-6165 (Linking)&lt;/isbn&gt;&lt;accession-num&gt;27077924&lt;/accession-num&gt;&lt;urls&gt;&lt;related-urls&gt;&lt;url&gt;http://www.ncbi.nlm.nih.gov/pubmed/27077924&lt;/url&gt;&lt;url&gt;http://archopht.jamanetwork.com/data/Journals/OPHTH/935325/eoi160022.pdf&lt;/url&gt;&lt;/related-urls&gt;&lt;/urls&gt;&lt;electronic-resource-num&gt;10.1001/jamaophthalmol.2016.0629&lt;/electronic-resource-num&gt;&lt;/record&gt;&lt;/Cite&gt;&lt;/EndNote&gt;</w:instrText>
      </w:r>
      <w:r w:rsidR="00F20275" w:rsidRPr="004A4B1D">
        <w:rPr>
          <w:lang w:val="en-US"/>
        </w:rPr>
        <w:fldChar w:fldCharType="separate"/>
      </w:r>
      <w:r w:rsidR="00A211C4">
        <w:rPr>
          <w:noProof/>
          <w:lang w:val="en-US"/>
        </w:rPr>
        <w:t>[26]</w:t>
      </w:r>
      <w:r w:rsidR="00F20275" w:rsidRPr="004A4B1D">
        <w:rPr>
          <w:lang w:val="en-US"/>
        </w:rPr>
        <w:fldChar w:fldCharType="end"/>
      </w:r>
      <w:r w:rsidR="00F20275" w:rsidRPr="004A4B1D">
        <w:rPr>
          <w:lang w:val="en-US"/>
        </w:rPr>
        <w:t xml:space="preserve">. </w:t>
      </w:r>
      <w:r w:rsidR="00F20275" w:rsidRPr="004A4B1D">
        <w:rPr>
          <w:szCs w:val="32"/>
          <w:lang w:val="en-US"/>
        </w:rPr>
        <w:t xml:space="preserve">However, although ERG changes found on group PASCAL was slightly milder than on group ETDRS, difference between groups was not statistically significant, </w:t>
      </w:r>
      <w:r w:rsidR="00C6712B" w:rsidRPr="004A4B1D">
        <w:rPr>
          <w:szCs w:val="32"/>
          <w:lang w:val="en-US"/>
        </w:rPr>
        <w:t>probably due to the small sample.</w:t>
      </w:r>
    </w:p>
    <w:p w14:paraId="1D82F049" w14:textId="77777777" w:rsidR="00D01235" w:rsidRPr="004A4B1D" w:rsidRDefault="00D01235" w:rsidP="00D01235">
      <w:pPr>
        <w:spacing w:line="480" w:lineRule="auto"/>
        <w:ind w:firstLine="720"/>
        <w:rPr>
          <w:lang w:val="en-US"/>
        </w:rPr>
      </w:pPr>
      <w:r w:rsidRPr="00F37909">
        <w:rPr>
          <w:lang w:val="en-US"/>
        </w:rPr>
        <w:t>Parameters derived from luminance-response series were used to report cone-driven function damage on PDR eyes treated with PRP, and highlighted that IVR alone seems to avoid, at least partially, these changes. Future studies should investigate correlations between these parameters and other retinal structure/functional changes.</w:t>
      </w:r>
    </w:p>
    <w:p w14:paraId="105862D9" w14:textId="77777777" w:rsidR="006160EE" w:rsidRPr="004A4B1D" w:rsidRDefault="006160EE" w:rsidP="00E621B5">
      <w:pPr>
        <w:spacing w:line="480" w:lineRule="auto"/>
        <w:rPr>
          <w:sz w:val="28"/>
          <w:lang w:val="en-US"/>
        </w:rPr>
      </w:pPr>
    </w:p>
    <w:p w14:paraId="44F1A7A9" w14:textId="77777777" w:rsidR="008517CF" w:rsidRPr="004A4B1D" w:rsidRDefault="00534F3D" w:rsidP="00E621B5">
      <w:pPr>
        <w:spacing w:line="480" w:lineRule="auto"/>
        <w:rPr>
          <w:lang w:val="en-US"/>
        </w:rPr>
      </w:pPr>
      <w:r w:rsidRPr="004A4B1D">
        <w:rPr>
          <w:sz w:val="28"/>
          <w:lang w:val="en-US"/>
        </w:rPr>
        <w:t>REFERENCES</w:t>
      </w:r>
    </w:p>
    <w:p w14:paraId="3DF8C1AA" w14:textId="77777777" w:rsidR="00A211C4" w:rsidRPr="00A211C4" w:rsidRDefault="008517CF" w:rsidP="00A211C4">
      <w:pPr>
        <w:pStyle w:val="EndNoteBibliography"/>
        <w:spacing w:after="240"/>
        <w:rPr>
          <w:noProof/>
        </w:rPr>
      </w:pPr>
      <w:r w:rsidRPr="004A4B1D">
        <w:rPr>
          <w:rFonts w:asciiTheme="minorHAnsi" w:hAnsiTheme="minorHAnsi"/>
        </w:rPr>
        <w:fldChar w:fldCharType="begin"/>
      </w:r>
      <w:r w:rsidRPr="004A4B1D">
        <w:rPr>
          <w:rFonts w:asciiTheme="minorHAnsi" w:hAnsiTheme="minorHAnsi"/>
        </w:rPr>
        <w:instrText xml:space="preserve"> ADDIN EN.REFLIST </w:instrText>
      </w:r>
      <w:r w:rsidRPr="004A4B1D">
        <w:rPr>
          <w:rFonts w:asciiTheme="minorHAnsi" w:hAnsiTheme="minorHAnsi"/>
        </w:rPr>
        <w:fldChar w:fldCharType="separate"/>
      </w:r>
      <w:r w:rsidR="00A211C4" w:rsidRPr="00A211C4">
        <w:rPr>
          <w:noProof/>
        </w:rPr>
        <w:t>1. Yau JW, Rogers SL, Kawasaki R, Lamoureux EL, Kowalski JW, Bek T, Chen SJ, Dekker JM, Fletcher A, Grauslund J, Haffner S, Hamman RF, Ikram MK, Kayama T, Klein BE, Klein R, Krishnaiah S, Mayurasakorn K, O'Hare JP, Orchard TJ, Porta M, Rema M, Roy MS, Sharma T, Shaw J, Taylor H, Tielsch JM, Varma R, Wang JJ, Wang N, West S, Xu L, Yasuda M, Zhang X, Mitchell P, Wong TY, Meta-Analysis for Eye Disease Study G (2012) Global prevalence and major risk factors of diabetic retinopathy. Diabetes Care 35: 556-564.</w:t>
      </w:r>
    </w:p>
    <w:p w14:paraId="75009CD5" w14:textId="77777777" w:rsidR="00A211C4" w:rsidRPr="00A211C4" w:rsidRDefault="00A211C4" w:rsidP="00A211C4">
      <w:pPr>
        <w:pStyle w:val="EndNoteBibliography"/>
        <w:spacing w:after="240"/>
        <w:rPr>
          <w:noProof/>
        </w:rPr>
      </w:pPr>
      <w:r w:rsidRPr="00A211C4">
        <w:rPr>
          <w:noProof/>
        </w:rPr>
        <w:t>2. Engerman RL (1989) Pathogenesis of diabetic retinopathy. Diabetes 38: 1203-1206.</w:t>
      </w:r>
    </w:p>
    <w:p w14:paraId="55C7114C" w14:textId="77777777" w:rsidR="00A211C4" w:rsidRPr="00A211C4" w:rsidRDefault="00A211C4" w:rsidP="00A211C4">
      <w:pPr>
        <w:pStyle w:val="EndNoteBibliography"/>
        <w:spacing w:after="240"/>
        <w:rPr>
          <w:noProof/>
        </w:rPr>
      </w:pPr>
      <w:r w:rsidRPr="00A211C4">
        <w:rPr>
          <w:noProof/>
        </w:rPr>
        <w:t>3. Group TDRSR (1976) Preliminary report on effects of photocoagulation therapy. The Diabetic Retinopathy Study Research Group. Am J Ophthalmol 81: 383-396.</w:t>
      </w:r>
    </w:p>
    <w:p w14:paraId="2E6E86F8" w14:textId="77777777" w:rsidR="00A211C4" w:rsidRPr="00A211C4" w:rsidRDefault="00A211C4" w:rsidP="00A211C4">
      <w:pPr>
        <w:pStyle w:val="EndNoteBibliography"/>
        <w:spacing w:after="240"/>
        <w:rPr>
          <w:noProof/>
        </w:rPr>
      </w:pPr>
      <w:r w:rsidRPr="00A211C4">
        <w:rPr>
          <w:noProof/>
        </w:rPr>
        <w:t>4. Landers MB, 3rd, Stefansson E, Wolbarsht ML (1982) Panretinal photocoagulation and retinal oxygenation. Retina 2: 167-175.</w:t>
      </w:r>
    </w:p>
    <w:p w14:paraId="79DE4976" w14:textId="77777777" w:rsidR="00A211C4" w:rsidRPr="00A211C4" w:rsidRDefault="00A211C4" w:rsidP="00A211C4">
      <w:pPr>
        <w:pStyle w:val="EndNoteBibliography"/>
        <w:spacing w:after="240"/>
        <w:rPr>
          <w:noProof/>
        </w:rPr>
      </w:pPr>
      <w:r w:rsidRPr="00A211C4">
        <w:rPr>
          <w:noProof/>
        </w:rPr>
        <w:t>5. Vander JF, Duker JS, Benson WE, Brown GC, McNamara JA, Rosenstein RB (1991) Long-term stability and visual outcome after favorable initial response of proliferative diabetic retinopathy to panretinal photocoagulation. Ophthalmology 98: 1575-1579.</w:t>
      </w:r>
    </w:p>
    <w:p w14:paraId="6E22CE68" w14:textId="77777777" w:rsidR="00A211C4" w:rsidRPr="00A211C4" w:rsidRDefault="00A211C4" w:rsidP="00A211C4">
      <w:pPr>
        <w:pStyle w:val="EndNoteBibliography"/>
        <w:spacing w:after="240"/>
        <w:rPr>
          <w:noProof/>
        </w:rPr>
      </w:pPr>
      <w:r w:rsidRPr="00A211C4">
        <w:rPr>
          <w:noProof/>
        </w:rPr>
        <w:t>6. ETDRS ETDRS (1991) Early photocoagulation for diabetic retinopathy. ETDRS report number 9. Early Treatment Diabetic Retinopathy Study Research Group. Ophthalmology 98: 766-785.</w:t>
      </w:r>
    </w:p>
    <w:p w14:paraId="0CF79882" w14:textId="77777777" w:rsidR="00A211C4" w:rsidRPr="00A211C4" w:rsidRDefault="00A211C4" w:rsidP="00A211C4">
      <w:pPr>
        <w:pStyle w:val="EndNoteBibliography"/>
        <w:spacing w:after="240"/>
        <w:rPr>
          <w:noProof/>
        </w:rPr>
      </w:pPr>
      <w:r w:rsidRPr="00A211C4">
        <w:rPr>
          <w:noProof/>
        </w:rPr>
        <w:t>7. McDonald HR, Schatz H (1985) Macular edema following panretinal photocoagulation. Retina 5: 5-10.</w:t>
      </w:r>
    </w:p>
    <w:p w14:paraId="6D649C50" w14:textId="77777777" w:rsidR="00A211C4" w:rsidRPr="00A211C4" w:rsidRDefault="00A211C4" w:rsidP="00A211C4">
      <w:pPr>
        <w:pStyle w:val="EndNoteBibliography"/>
        <w:spacing w:after="240"/>
        <w:rPr>
          <w:noProof/>
        </w:rPr>
      </w:pPr>
      <w:r w:rsidRPr="00A211C4">
        <w:rPr>
          <w:noProof/>
        </w:rPr>
        <w:t>8. Pender PM, Benson WE, Compton H, Cox GB (1981) The effects of panretinal photocoagulation on dark adaptation in diabetics with proliferative retinopathy. Ophthalmology 88: 635-638.</w:t>
      </w:r>
    </w:p>
    <w:p w14:paraId="61374AA2" w14:textId="77777777" w:rsidR="00A211C4" w:rsidRPr="00A211C4" w:rsidRDefault="00A211C4" w:rsidP="00A211C4">
      <w:pPr>
        <w:pStyle w:val="EndNoteBibliography"/>
        <w:spacing w:after="240"/>
        <w:rPr>
          <w:noProof/>
        </w:rPr>
      </w:pPr>
      <w:r w:rsidRPr="00A211C4">
        <w:rPr>
          <w:noProof/>
        </w:rPr>
        <w:t>9. Henricsson M, Heijl A (1994) The effect of panretinal laser photocoagulation on visual acuity, visual fields and on subjective visual impairment in preproliferative and early proliferative diabetic retinopathy. Acta Ophthalmol (Copenh) 72: 570-575.</w:t>
      </w:r>
    </w:p>
    <w:p w14:paraId="58073F9B" w14:textId="77777777" w:rsidR="00A211C4" w:rsidRPr="00A211C4" w:rsidRDefault="00A211C4" w:rsidP="00A211C4">
      <w:pPr>
        <w:pStyle w:val="EndNoteBibliography"/>
        <w:spacing w:after="240"/>
        <w:rPr>
          <w:noProof/>
        </w:rPr>
      </w:pPr>
      <w:r w:rsidRPr="00A211C4">
        <w:rPr>
          <w:noProof/>
        </w:rPr>
        <w:t>10. Khosla PK, Rao V, Tewari HK, Kumar A (1994) Contrast sensitivity in diabetic retinopathy after panretinal photocoagulation. Ophthalmic surgery 25: 516-520.</w:t>
      </w:r>
    </w:p>
    <w:p w14:paraId="542A2E99" w14:textId="77777777" w:rsidR="00A211C4" w:rsidRPr="00A211C4" w:rsidRDefault="00A211C4" w:rsidP="00A211C4">
      <w:pPr>
        <w:pStyle w:val="EndNoteBibliography"/>
        <w:spacing w:after="240"/>
        <w:rPr>
          <w:noProof/>
        </w:rPr>
      </w:pPr>
      <w:r w:rsidRPr="00A211C4">
        <w:rPr>
          <w:noProof/>
        </w:rPr>
        <w:t>11. Blumenkranz MS, Yellachich D, Andersen DE, Wiltberger MW, Mordaunt D, Marcellino GR, Palanker D (2006) Semiautomated patterned scanning laser for retinal photocoagulation. Retina 26: 370-376.</w:t>
      </w:r>
    </w:p>
    <w:p w14:paraId="6179F014" w14:textId="77777777" w:rsidR="00A211C4" w:rsidRPr="00A211C4" w:rsidRDefault="00A211C4" w:rsidP="00A211C4">
      <w:pPr>
        <w:pStyle w:val="EndNoteBibliography"/>
        <w:spacing w:after="240"/>
        <w:rPr>
          <w:noProof/>
        </w:rPr>
      </w:pPr>
      <w:r w:rsidRPr="00A211C4">
        <w:rPr>
          <w:noProof/>
        </w:rPr>
        <w:t>12. Muqit MM, Marcellino GR, Gray JC, McLauchlan R, Henson DB, Young LB, Patton N, Charles SJ, Turner GS, Stanga PE (2010) Pain responses of Pascal 20 ms multi-spot and 100 ms single-spot panretinal photocoagulation: Manchester Pascal Study, MAPASS report 2. Br J Ophthalmol 94: 1493-1498.</w:t>
      </w:r>
    </w:p>
    <w:p w14:paraId="15A11783" w14:textId="77777777" w:rsidR="00A211C4" w:rsidRPr="00A211C4" w:rsidRDefault="00A211C4" w:rsidP="00A211C4">
      <w:pPr>
        <w:pStyle w:val="EndNoteBibliography"/>
        <w:spacing w:after="240"/>
        <w:rPr>
          <w:noProof/>
        </w:rPr>
      </w:pPr>
      <w:r w:rsidRPr="00A211C4">
        <w:rPr>
          <w:noProof/>
        </w:rPr>
        <w:t>13. Muqit MM, Marcellino GR, Henson DB, Young LB, Patton N, Charles SJ, Turner GS, Stanga PE (2010) Single-session vs multiple-session pattern scanning laser panretinal photocoagulation in proliferative diabetic retinopathy: The Manchester Pascal Study. Arch Ophthalmol 128: 525-533.</w:t>
      </w:r>
    </w:p>
    <w:p w14:paraId="2DED2D4B" w14:textId="77777777" w:rsidR="00A211C4" w:rsidRPr="00A211C4" w:rsidRDefault="00A211C4" w:rsidP="00A211C4">
      <w:pPr>
        <w:pStyle w:val="EndNoteBibliography"/>
        <w:spacing w:after="240"/>
        <w:rPr>
          <w:noProof/>
        </w:rPr>
      </w:pPr>
      <w:r w:rsidRPr="00A211C4">
        <w:rPr>
          <w:noProof/>
        </w:rPr>
        <w:t>14. Chappelow AV, Tan K, Waheed NK, Kaiser PK (2012) Panretinal photocoagulation for proliferative diabetic retinopathy: pattern scan laser versus argon laser. Am J Ophthalmol 153: 137-142 e132.</w:t>
      </w:r>
    </w:p>
    <w:p w14:paraId="2F3F4D7A" w14:textId="77777777" w:rsidR="00A211C4" w:rsidRPr="00A211C4" w:rsidRDefault="00A211C4" w:rsidP="00A211C4">
      <w:pPr>
        <w:pStyle w:val="EndNoteBibliography"/>
        <w:spacing w:after="240"/>
        <w:rPr>
          <w:noProof/>
        </w:rPr>
      </w:pPr>
      <w:r w:rsidRPr="00A211C4">
        <w:rPr>
          <w:noProof/>
        </w:rPr>
        <w:t>15. Jorge R, Costa RA, Calucci D, Cintra LP, Scott IU (2006) Intravitreal bevacizumab (Avastin) for persistent new vessels in diabetic retinopathy (IBEPE study). Retina 26: 1006-1013.</w:t>
      </w:r>
    </w:p>
    <w:p w14:paraId="782F5E29" w14:textId="77777777" w:rsidR="00A211C4" w:rsidRPr="00A211C4" w:rsidRDefault="00A211C4" w:rsidP="00A211C4">
      <w:pPr>
        <w:pStyle w:val="EndNoteBibliography"/>
        <w:spacing w:after="240"/>
        <w:rPr>
          <w:noProof/>
        </w:rPr>
      </w:pPr>
      <w:r w:rsidRPr="00A211C4">
        <w:rPr>
          <w:noProof/>
        </w:rPr>
        <w:t>16. Witmer AN, Vrensen GF, Van Noorden CJ, Schlingemann RO (2003) Vascular endothelial growth factors and angiogenesis in eye disease. Prog Retin Eye Res 22: 1-29.</w:t>
      </w:r>
    </w:p>
    <w:p w14:paraId="3BAA30DE" w14:textId="77777777" w:rsidR="00A211C4" w:rsidRPr="00A211C4" w:rsidRDefault="00A211C4" w:rsidP="00A211C4">
      <w:pPr>
        <w:pStyle w:val="EndNoteBibliography"/>
        <w:spacing w:after="240"/>
        <w:rPr>
          <w:noProof/>
        </w:rPr>
      </w:pPr>
      <w:r w:rsidRPr="00A211C4">
        <w:rPr>
          <w:noProof/>
        </w:rPr>
        <w:t>17. Aiello LP, Avery RL, Arrigg PG, Keyt BA, Jampel HD, Shah ST, Pasquale LR, Thieme H, Iwamoto MA, Park JE, et al. (1994) Vascular endothelial growth factor in ocular fluid of patients with diabetic retinopathy and other retinal disorders. The New England journal of medicine 331: 1480-1487.</w:t>
      </w:r>
    </w:p>
    <w:p w14:paraId="4978237A" w14:textId="77777777" w:rsidR="00A211C4" w:rsidRPr="00A211C4" w:rsidRDefault="00A211C4" w:rsidP="00A211C4">
      <w:pPr>
        <w:pStyle w:val="EndNoteBibliography"/>
        <w:spacing w:after="240"/>
        <w:rPr>
          <w:noProof/>
        </w:rPr>
      </w:pPr>
      <w:r w:rsidRPr="00A211C4">
        <w:rPr>
          <w:noProof/>
        </w:rPr>
        <w:t>18. Tonello PS, Rosa AH, Abreu CH, Jr., Menegario AA (2007) Use of diffusive gradients in thin films and tangential flow ultrafiltration for fractionation of Al(III) and Cu(II) in organic-rich river waters. Anal Chim Acta 598: 162-168.</w:t>
      </w:r>
    </w:p>
    <w:p w14:paraId="5BCAB15B" w14:textId="77777777" w:rsidR="00A211C4" w:rsidRPr="00A211C4" w:rsidRDefault="00A211C4" w:rsidP="00A211C4">
      <w:pPr>
        <w:pStyle w:val="EndNoteBibliography"/>
        <w:spacing w:after="240"/>
        <w:rPr>
          <w:noProof/>
        </w:rPr>
      </w:pPr>
      <w:r w:rsidRPr="00A211C4">
        <w:rPr>
          <w:noProof/>
        </w:rPr>
        <w:t>19. Messias A, Filho JA, Messias K, Almeida FP, Costa RA, Scott IU, Gekeler F, Jorge R (2012) Electroretinographic findings associated with panretinal photocoagulation (PRP) versus PRP plus intravitreal ranibizumab treatment for high-risk proliferative diabetic retinopathy. Doc Ophthalmol 124: 225-236.</w:t>
      </w:r>
    </w:p>
    <w:p w14:paraId="4BC92AE7" w14:textId="77777777" w:rsidR="00A211C4" w:rsidRPr="00A211C4" w:rsidRDefault="00A211C4" w:rsidP="00A211C4">
      <w:pPr>
        <w:pStyle w:val="EndNoteBibliography"/>
        <w:spacing w:after="240"/>
        <w:rPr>
          <w:noProof/>
        </w:rPr>
      </w:pPr>
      <w:r w:rsidRPr="00A211C4">
        <w:rPr>
          <w:noProof/>
        </w:rPr>
        <w:t>20. Marmor MF, Fulton AB, Holder GE, Miyake Y, Brigell M, Bach M, International Society for Clinical Electrophysiology of V (2009) ISCEV Standard for full-field clinical electroretinography (2008 update). Doc Ophthalmol 118: 69-77.</w:t>
      </w:r>
    </w:p>
    <w:p w14:paraId="60122F68" w14:textId="77777777" w:rsidR="00A211C4" w:rsidRPr="00A211C4" w:rsidRDefault="00A211C4" w:rsidP="00A211C4">
      <w:pPr>
        <w:pStyle w:val="EndNoteBibliography"/>
        <w:spacing w:after="240"/>
        <w:rPr>
          <w:noProof/>
        </w:rPr>
      </w:pPr>
      <w:r w:rsidRPr="00A211C4">
        <w:rPr>
          <w:noProof/>
        </w:rPr>
        <w:t>21. Messias A, Jaegle H, Gekeler F, Zrenner E (2008) Software for Evaluation of ElectroretinogramsXLVI Annual Symposium of the International Society for Clinical Electrophysiology of Vision (ISCEV), Morgantown - USA.</w:t>
      </w:r>
    </w:p>
    <w:p w14:paraId="1B56E3A2" w14:textId="77777777" w:rsidR="00A211C4" w:rsidRPr="00A211C4" w:rsidRDefault="00A211C4" w:rsidP="00A211C4">
      <w:pPr>
        <w:pStyle w:val="EndNoteBibliography"/>
        <w:spacing w:after="240"/>
        <w:rPr>
          <w:noProof/>
        </w:rPr>
      </w:pPr>
      <w:r w:rsidRPr="00A211C4">
        <w:rPr>
          <w:noProof/>
        </w:rPr>
        <w:t>22. Tzekov R, Arden GB (1999) The electroretinogram in diabetic retinopathy. Surv Ophthalmol 44: 53-60.</w:t>
      </w:r>
    </w:p>
    <w:p w14:paraId="6DD55C4C" w14:textId="77777777" w:rsidR="00A211C4" w:rsidRPr="00A211C4" w:rsidRDefault="00A211C4" w:rsidP="00A211C4">
      <w:pPr>
        <w:pStyle w:val="EndNoteBibliography"/>
        <w:spacing w:after="240"/>
        <w:rPr>
          <w:noProof/>
        </w:rPr>
      </w:pPr>
      <w:r w:rsidRPr="00A211C4">
        <w:rPr>
          <w:noProof/>
        </w:rPr>
        <w:t>23. Arden GB, Sidman RL, Arap W, Schlingemann RO (2005) Spare the rod and spoil the eye. Br J Ophthalmol 89: 764-769.</w:t>
      </w:r>
    </w:p>
    <w:p w14:paraId="689BA4BE" w14:textId="77777777" w:rsidR="00A211C4" w:rsidRPr="00A211C4" w:rsidRDefault="00A211C4" w:rsidP="00A211C4">
      <w:pPr>
        <w:pStyle w:val="EndNoteBibliography"/>
        <w:spacing w:after="240"/>
        <w:rPr>
          <w:noProof/>
        </w:rPr>
      </w:pPr>
      <w:r w:rsidRPr="00A211C4">
        <w:rPr>
          <w:noProof/>
        </w:rPr>
        <w:t>24. Moschos M (1982) ERG and VER findings after laser photocoagulation of the retina. Metab Pediatr Syst Ophthalmol 6: 101-105.</w:t>
      </w:r>
    </w:p>
    <w:p w14:paraId="129B2C96" w14:textId="77777777" w:rsidR="00A211C4" w:rsidRPr="00A211C4" w:rsidRDefault="00A211C4" w:rsidP="00A211C4">
      <w:pPr>
        <w:pStyle w:val="EndNoteBibliography"/>
        <w:spacing w:after="240"/>
        <w:rPr>
          <w:noProof/>
        </w:rPr>
      </w:pPr>
      <w:r w:rsidRPr="00A211C4">
        <w:rPr>
          <w:noProof/>
        </w:rPr>
        <w:t>25. Schuele G, Rumohr M, Huettmann G, Brinkmann R (2005) RPE damage thresholds and mechanisms for laser exposure in the microsecond-to-millisecond time regimen. Invest Ophthalmol Vis Sci 46: 714-719.</w:t>
      </w:r>
    </w:p>
    <w:p w14:paraId="2026F3C9" w14:textId="77777777" w:rsidR="00A211C4" w:rsidRPr="00A211C4" w:rsidRDefault="00A211C4" w:rsidP="00A211C4">
      <w:pPr>
        <w:pStyle w:val="EndNoteBibliography"/>
        <w:spacing w:after="240"/>
        <w:rPr>
          <w:noProof/>
        </w:rPr>
      </w:pPr>
      <w:r w:rsidRPr="00A211C4">
        <w:rPr>
          <w:noProof/>
        </w:rPr>
        <w:t>26. Subash M, Comyn O, Samy A, Qatarneh D, Antonakis S, Mehat M, Tee J, Mansour T, Xing W, Bunce C, Viswanathan A, Rubin G, Weleber R, Peto T, Wickham L, Michaelides M (2016) The Effect of Multispot Laser Panretinal Photocoagulation on Retinal Sensitivity and Driving Eligibility in Patients With Diabetic Retinopathy. JAMA Ophthalmol 134: 666-672.</w:t>
      </w:r>
    </w:p>
    <w:p w14:paraId="1F0032CD" w14:textId="77777777" w:rsidR="00A211C4" w:rsidRPr="00A211C4" w:rsidRDefault="00A211C4" w:rsidP="00A211C4">
      <w:pPr>
        <w:pStyle w:val="EndNoteBibliography"/>
        <w:rPr>
          <w:noProof/>
        </w:rPr>
      </w:pPr>
      <w:r w:rsidRPr="00A211C4">
        <w:rPr>
          <w:noProof/>
        </w:rPr>
        <w:t>27. Willmann G, Nepomuceno AB, Messias K, Barroso L, Scott IU, Messias A, Jorge R (2017) Foveal thickness reduction after anti-vascular endothelial growth factor treatment in chronic diabetic macular edema. Int J Ophthalmol 10: 760-764.</w:t>
      </w:r>
    </w:p>
    <w:p w14:paraId="0F7F5604" w14:textId="23DE3767" w:rsidR="00157E56" w:rsidRPr="004A4B1D" w:rsidRDefault="008517CF" w:rsidP="003A4B07">
      <w:pPr>
        <w:spacing w:line="480" w:lineRule="auto"/>
        <w:jc w:val="both"/>
        <w:rPr>
          <w:lang w:val="en-US"/>
        </w:rPr>
      </w:pPr>
      <w:r w:rsidRPr="004A4B1D">
        <w:rPr>
          <w:lang w:val="en-US"/>
        </w:rPr>
        <w:fldChar w:fldCharType="end"/>
      </w:r>
    </w:p>
    <w:p w14:paraId="4AF96312" w14:textId="145D60FE" w:rsidR="001C4EDC" w:rsidRPr="004A4B1D" w:rsidRDefault="001C4EDC" w:rsidP="00BC6C94">
      <w:pPr>
        <w:rPr>
          <w:lang w:val="en-US"/>
        </w:rPr>
      </w:pPr>
    </w:p>
    <w:sectPr w:rsidR="001C4EDC" w:rsidRPr="004A4B1D" w:rsidSect="000C0616">
      <w:footerReference w:type="even" r:id="rId17"/>
      <w:footerReference w:type="default" r:id="rId18"/>
      <w:pgSz w:w="11900" w:h="16840"/>
      <w:pgMar w:top="1440" w:right="1797" w:bottom="1440" w:left="1797"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09BC4" w14:textId="77777777" w:rsidR="00C16E32" w:rsidRDefault="00C16E32" w:rsidP="000C0616">
      <w:r>
        <w:separator/>
      </w:r>
    </w:p>
  </w:endnote>
  <w:endnote w:type="continuationSeparator" w:id="0">
    <w:p w14:paraId="097270B0" w14:textId="77777777" w:rsidR="00C16E32" w:rsidRDefault="00C16E32" w:rsidP="000C0616">
      <w:r>
        <w:continuationSeparator/>
      </w:r>
    </w:p>
  </w:endnote>
  <w:endnote w:type="continuationNotice" w:id="1">
    <w:p w14:paraId="3AF59ED6" w14:textId="77777777" w:rsidR="00C16E32" w:rsidRDefault="00C16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CF84" w14:textId="77777777" w:rsidR="0079708E" w:rsidRDefault="0079708E" w:rsidP="000B4B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501E5" w14:textId="77777777" w:rsidR="0079708E" w:rsidRDefault="0079708E" w:rsidP="000C0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CA00" w14:textId="1E1395A9" w:rsidR="0079708E" w:rsidRDefault="0079708E" w:rsidP="000B4B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793">
      <w:rPr>
        <w:rStyle w:val="PageNumber"/>
        <w:noProof/>
      </w:rPr>
      <w:t>9</w:t>
    </w:r>
    <w:r>
      <w:rPr>
        <w:rStyle w:val="PageNumber"/>
      </w:rPr>
      <w:fldChar w:fldCharType="end"/>
    </w:r>
  </w:p>
  <w:p w14:paraId="1BBEFCAC" w14:textId="63F62A20" w:rsidR="0079708E" w:rsidRDefault="0079708E" w:rsidP="000C06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0B57C" w14:textId="77777777" w:rsidR="00C16E32" w:rsidRDefault="00C16E32" w:rsidP="000C0616">
      <w:r>
        <w:separator/>
      </w:r>
    </w:p>
  </w:footnote>
  <w:footnote w:type="continuationSeparator" w:id="0">
    <w:p w14:paraId="4AAFBE9B" w14:textId="77777777" w:rsidR="00C16E32" w:rsidRDefault="00C16E32" w:rsidP="000C0616">
      <w:r>
        <w:continuationSeparator/>
      </w:r>
    </w:p>
  </w:footnote>
  <w:footnote w:type="continuationNotice" w:id="1">
    <w:p w14:paraId="765F815F" w14:textId="77777777" w:rsidR="00C16E32" w:rsidRDefault="00C16E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4CE1"/>
    <w:multiLevelType w:val="hybridMultilevel"/>
    <w:tmpl w:val="FE384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77A91"/>
    <w:multiLevelType w:val="hybridMultilevel"/>
    <w:tmpl w:val="8A488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D29AD"/>
    <w:multiLevelType w:val="hybridMultilevel"/>
    <w:tmpl w:val="49FA4EFE"/>
    <w:lvl w:ilvl="0" w:tplc="12E41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C76A4"/>
    <w:multiLevelType w:val="hybridMultilevel"/>
    <w:tmpl w:val="981E3D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9E0A70"/>
    <w:multiLevelType w:val="hybridMultilevel"/>
    <w:tmpl w:val="DE32DF86"/>
    <w:lvl w:ilvl="0" w:tplc="D22ED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ocumenta Ophthalmologica&lt;/Style&gt;&lt;LeftDelim&gt;{&lt;/LeftDelim&gt;&lt;RightDelim&gt;}&lt;/RightDelim&gt;&lt;FontName&gt;Cambria&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Libraries&gt;"/>
  </w:docVars>
  <w:rsids>
    <w:rsidRoot w:val="000401B9"/>
    <w:rsid w:val="00000E14"/>
    <w:rsid w:val="000124E3"/>
    <w:rsid w:val="00020968"/>
    <w:rsid w:val="0003182E"/>
    <w:rsid w:val="00037C64"/>
    <w:rsid w:val="000401B9"/>
    <w:rsid w:val="00040D6C"/>
    <w:rsid w:val="0004604E"/>
    <w:rsid w:val="000575ED"/>
    <w:rsid w:val="00062889"/>
    <w:rsid w:val="00064E7C"/>
    <w:rsid w:val="00085124"/>
    <w:rsid w:val="000875A6"/>
    <w:rsid w:val="00092C56"/>
    <w:rsid w:val="000A0F6F"/>
    <w:rsid w:val="000A1004"/>
    <w:rsid w:val="000A4D40"/>
    <w:rsid w:val="000A692B"/>
    <w:rsid w:val="000A708D"/>
    <w:rsid w:val="000B2B12"/>
    <w:rsid w:val="000B4B73"/>
    <w:rsid w:val="000C0616"/>
    <w:rsid w:val="000C5BFE"/>
    <w:rsid w:val="000C689F"/>
    <w:rsid w:val="000C7FE6"/>
    <w:rsid w:val="000D2ED9"/>
    <w:rsid w:val="000D79E6"/>
    <w:rsid w:val="000D7D6D"/>
    <w:rsid w:val="000E341B"/>
    <w:rsid w:val="000F7986"/>
    <w:rsid w:val="001006E9"/>
    <w:rsid w:val="00111D12"/>
    <w:rsid w:val="00115AFE"/>
    <w:rsid w:val="0011703D"/>
    <w:rsid w:val="00122548"/>
    <w:rsid w:val="00125B1A"/>
    <w:rsid w:val="0012782D"/>
    <w:rsid w:val="00127B64"/>
    <w:rsid w:val="00130466"/>
    <w:rsid w:val="00135C19"/>
    <w:rsid w:val="00155003"/>
    <w:rsid w:val="001556C2"/>
    <w:rsid w:val="00157E56"/>
    <w:rsid w:val="001655FD"/>
    <w:rsid w:val="00165F16"/>
    <w:rsid w:val="00185697"/>
    <w:rsid w:val="0018636F"/>
    <w:rsid w:val="00186C7A"/>
    <w:rsid w:val="001A1BA0"/>
    <w:rsid w:val="001A75B4"/>
    <w:rsid w:val="001B6559"/>
    <w:rsid w:val="001C4EDC"/>
    <w:rsid w:val="001D4853"/>
    <w:rsid w:val="001E1FC0"/>
    <w:rsid w:val="001E2AE6"/>
    <w:rsid w:val="001E35DC"/>
    <w:rsid w:val="001E3606"/>
    <w:rsid w:val="001E4CD1"/>
    <w:rsid w:val="001F08DD"/>
    <w:rsid w:val="001F296D"/>
    <w:rsid w:val="001F3F1F"/>
    <w:rsid w:val="001F49D9"/>
    <w:rsid w:val="001F68B8"/>
    <w:rsid w:val="001F7BD8"/>
    <w:rsid w:val="0020056D"/>
    <w:rsid w:val="00206903"/>
    <w:rsid w:val="0021104E"/>
    <w:rsid w:val="00215EC3"/>
    <w:rsid w:val="002218DC"/>
    <w:rsid w:val="0023382D"/>
    <w:rsid w:val="00233B6A"/>
    <w:rsid w:val="002342D7"/>
    <w:rsid w:val="00243320"/>
    <w:rsid w:val="0024398F"/>
    <w:rsid w:val="00244D70"/>
    <w:rsid w:val="0025197A"/>
    <w:rsid w:val="0026018F"/>
    <w:rsid w:val="00265461"/>
    <w:rsid w:val="0027054E"/>
    <w:rsid w:val="0028260F"/>
    <w:rsid w:val="002864E6"/>
    <w:rsid w:val="00293DC6"/>
    <w:rsid w:val="00294F0D"/>
    <w:rsid w:val="002977E7"/>
    <w:rsid w:val="002A0CF8"/>
    <w:rsid w:val="002B1C14"/>
    <w:rsid w:val="002B61C7"/>
    <w:rsid w:val="002C2BD3"/>
    <w:rsid w:val="002C2BE2"/>
    <w:rsid w:val="002C481A"/>
    <w:rsid w:val="002C5EAA"/>
    <w:rsid w:val="002C645E"/>
    <w:rsid w:val="002C66C1"/>
    <w:rsid w:val="002D59AA"/>
    <w:rsid w:val="002F0BFE"/>
    <w:rsid w:val="002F38D9"/>
    <w:rsid w:val="00311399"/>
    <w:rsid w:val="00312FCC"/>
    <w:rsid w:val="00320A3E"/>
    <w:rsid w:val="0032199E"/>
    <w:rsid w:val="0032342E"/>
    <w:rsid w:val="0032496D"/>
    <w:rsid w:val="00345B96"/>
    <w:rsid w:val="003532F2"/>
    <w:rsid w:val="00363C99"/>
    <w:rsid w:val="00364845"/>
    <w:rsid w:val="00365950"/>
    <w:rsid w:val="00366203"/>
    <w:rsid w:val="003A3666"/>
    <w:rsid w:val="003A4B07"/>
    <w:rsid w:val="003B06BC"/>
    <w:rsid w:val="003B0FDC"/>
    <w:rsid w:val="003B3191"/>
    <w:rsid w:val="003B41C5"/>
    <w:rsid w:val="003C1218"/>
    <w:rsid w:val="003C1475"/>
    <w:rsid w:val="003C5E90"/>
    <w:rsid w:val="003D1277"/>
    <w:rsid w:val="003D4AB0"/>
    <w:rsid w:val="003D7EDE"/>
    <w:rsid w:val="003E5CA6"/>
    <w:rsid w:val="003F20B8"/>
    <w:rsid w:val="003F732D"/>
    <w:rsid w:val="003F78AC"/>
    <w:rsid w:val="003F79E9"/>
    <w:rsid w:val="00400756"/>
    <w:rsid w:val="00404347"/>
    <w:rsid w:val="00412CB2"/>
    <w:rsid w:val="0041473A"/>
    <w:rsid w:val="00417F56"/>
    <w:rsid w:val="00420DD5"/>
    <w:rsid w:val="00422346"/>
    <w:rsid w:val="00426CC7"/>
    <w:rsid w:val="00426FC8"/>
    <w:rsid w:val="00432E49"/>
    <w:rsid w:val="00432ECA"/>
    <w:rsid w:val="00433F6D"/>
    <w:rsid w:val="00436022"/>
    <w:rsid w:val="004400BC"/>
    <w:rsid w:val="00447B18"/>
    <w:rsid w:val="00450E08"/>
    <w:rsid w:val="00462D7C"/>
    <w:rsid w:val="00485BEC"/>
    <w:rsid w:val="00486371"/>
    <w:rsid w:val="004878E7"/>
    <w:rsid w:val="0049172B"/>
    <w:rsid w:val="00493F14"/>
    <w:rsid w:val="004A00E5"/>
    <w:rsid w:val="004A4AC9"/>
    <w:rsid w:val="004A4B1D"/>
    <w:rsid w:val="004B270C"/>
    <w:rsid w:val="004B73C3"/>
    <w:rsid w:val="004C0079"/>
    <w:rsid w:val="004C1D68"/>
    <w:rsid w:val="004F5ED0"/>
    <w:rsid w:val="004F7E23"/>
    <w:rsid w:val="005024FF"/>
    <w:rsid w:val="00510983"/>
    <w:rsid w:val="00513E78"/>
    <w:rsid w:val="00521793"/>
    <w:rsid w:val="005315E4"/>
    <w:rsid w:val="00534F3D"/>
    <w:rsid w:val="0053636F"/>
    <w:rsid w:val="005477F5"/>
    <w:rsid w:val="00550FAA"/>
    <w:rsid w:val="00553263"/>
    <w:rsid w:val="00557745"/>
    <w:rsid w:val="00563E87"/>
    <w:rsid w:val="005726D7"/>
    <w:rsid w:val="00576709"/>
    <w:rsid w:val="00595432"/>
    <w:rsid w:val="005A0323"/>
    <w:rsid w:val="005A0BB5"/>
    <w:rsid w:val="005A3989"/>
    <w:rsid w:val="005A4D25"/>
    <w:rsid w:val="005A601E"/>
    <w:rsid w:val="005B536D"/>
    <w:rsid w:val="005C5AB6"/>
    <w:rsid w:val="005D0D5D"/>
    <w:rsid w:val="005D7527"/>
    <w:rsid w:val="005F4BB3"/>
    <w:rsid w:val="0060161A"/>
    <w:rsid w:val="00610080"/>
    <w:rsid w:val="00611770"/>
    <w:rsid w:val="006127E0"/>
    <w:rsid w:val="00615792"/>
    <w:rsid w:val="006160EE"/>
    <w:rsid w:val="006165B0"/>
    <w:rsid w:val="00631C59"/>
    <w:rsid w:val="00634BE6"/>
    <w:rsid w:val="00634DFC"/>
    <w:rsid w:val="006352AB"/>
    <w:rsid w:val="006364A4"/>
    <w:rsid w:val="00640408"/>
    <w:rsid w:val="00643226"/>
    <w:rsid w:val="00643391"/>
    <w:rsid w:val="0064449C"/>
    <w:rsid w:val="00645B4C"/>
    <w:rsid w:val="00646B9F"/>
    <w:rsid w:val="006515B7"/>
    <w:rsid w:val="006522E3"/>
    <w:rsid w:val="006533D5"/>
    <w:rsid w:val="00667205"/>
    <w:rsid w:val="006729EA"/>
    <w:rsid w:val="0067505C"/>
    <w:rsid w:val="00682D17"/>
    <w:rsid w:val="00684F3B"/>
    <w:rsid w:val="00690D1D"/>
    <w:rsid w:val="006A4ABE"/>
    <w:rsid w:val="006A7789"/>
    <w:rsid w:val="006B35FD"/>
    <w:rsid w:val="006B5BB1"/>
    <w:rsid w:val="006B6ABF"/>
    <w:rsid w:val="006C5688"/>
    <w:rsid w:val="006D1A93"/>
    <w:rsid w:val="006D6DF5"/>
    <w:rsid w:val="006D7E8F"/>
    <w:rsid w:val="006E3244"/>
    <w:rsid w:val="006E53F1"/>
    <w:rsid w:val="006E7129"/>
    <w:rsid w:val="006F61AD"/>
    <w:rsid w:val="00706575"/>
    <w:rsid w:val="00716777"/>
    <w:rsid w:val="00732991"/>
    <w:rsid w:val="00733946"/>
    <w:rsid w:val="00737E15"/>
    <w:rsid w:val="007535BE"/>
    <w:rsid w:val="00764605"/>
    <w:rsid w:val="00766AB4"/>
    <w:rsid w:val="00767658"/>
    <w:rsid w:val="007710FE"/>
    <w:rsid w:val="007773FB"/>
    <w:rsid w:val="00780919"/>
    <w:rsid w:val="007849F4"/>
    <w:rsid w:val="00786F8E"/>
    <w:rsid w:val="0079708E"/>
    <w:rsid w:val="007A2C31"/>
    <w:rsid w:val="007A7B4A"/>
    <w:rsid w:val="007B0039"/>
    <w:rsid w:val="007B2275"/>
    <w:rsid w:val="007B60E4"/>
    <w:rsid w:val="007C0A76"/>
    <w:rsid w:val="007D05BB"/>
    <w:rsid w:val="007D7266"/>
    <w:rsid w:val="007E0D7A"/>
    <w:rsid w:val="00803F6D"/>
    <w:rsid w:val="00804D39"/>
    <w:rsid w:val="00807198"/>
    <w:rsid w:val="00810D49"/>
    <w:rsid w:val="00814786"/>
    <w:rsid w:val="00816240"/>
    <w:rsid w:val="008179C6"/>
    <w:rsid w:val="008252C1"/>
    <w:rsid w:val="00826E72"/>
    <w:rsid w:val="00835965"/>
    <w:rsid w:val="00835E69"/>
    <w:rsid w:val="008373B3"/>
    <w:rsid w:val="008473BB"/>
    <w:rsid w:val="008517CF"/>
    <w:rsid w:val="00852449"/>
    <w:rsid w:val="008561E5"/>
    <w:rsid w:val="00857289"/>
    <w:rsid w:val="0086389A"/>
    <w:rsid w:val="00866AF6"/>
    <w:rsid w:val="0087397D"/>
    <w:rsid w:val="00885B87"/>
    <w:rsid w:val="008A079F"/>
    <w:rsid w:val="008A1023"/>
    <w:rsid w:val="008A3D7B"/>
    <w:rsid w:val="008A55FE"/>
    <w:rsid w:val="008B4B04"/>
    <w:rsid w:val="008C3558"/>
    <w:rsid w:val="008C709E"/>
    <w:rsid w:val="008C7148"/>
    <w:rsid w:val="008D44A6"/>
    <w:rsid w:val="008E1649"/>
    <w:rsid w:val="008E3421"/>
    <w:rsid w:val="008F4CBE"/>
    <w:rsid w:val="008F6E06"/>
    <w:rsid w:val="0090270C"/>
    <w:rsid w:val="00903A6D"/>
    <w:rsid w:val="00907612"/>
    <w:rsid w:val="00907F31"/>
    <w:rsid w:val="0091000A"/>
    <w:rsid w:val="00914A2C"/>
    <w:rsid w:val="0091746D"/>
    <w:rsid w:val="00917B0E"/>
    <w:rsid w:val="0092252C"/>
    <w:rsid w:val="00925299"/>
    <w:rsid w:val="00925C6E"/>
    <w:rsid w:val="00927BFE"/>
    <w:rsid w:val="0093604A"/>
    <w:rsid w:val="0094235E"/>
    <w:rsid w:val="00945D1E"/>
    <w:rsid w:val="00946564"/>
    <w:rsid w:val="00950E4B"/>
    <w:rsid w:val="009531C4"/>
    <w:rsid w:val="00953F52"/>
    <w:rsid w:val="00955D20"/>
    <w:rsid w:val="00957662"/>
    <w:rsid w:val="00960B22"/>
    <w:rsid w:val="009677AE"/>
    <w:rsid w:val="00971C9F"/>
    <w:rsid w:val="00971D07"/>
    <w:rsid w:val="009742D6"/>
    <w:rsid w:val="009763D0"/>
    <w:rsid w:val="00982EBF"/>
    <w:rsid w:val="00984729"/>
    <w:rsid w:val="00985943"/>
    <w:rsid w:val="00986418"/>
    <w:rsid w:val="00986A9D"/>
    <w:rsid w:val="009A6C56"/>
    <w:rsid w:val="009A6FA5"/>
    <w:rsid w:val="009B12C4"/>
    <w:rsid w:val="009B4920"/>
    <w:rsid w:val="009C72DD"/>
    <w:rsid w:val="009D11A5"/>
    <w:rsid w:val="009E0133"/>
    <w:rsid w:val="009E48EB"/>
    <w:rsid w:val="009F4A2C"/>
    <w:rsid w:val="009F5136"/>
    <w:rsid w:val="009F51E8"/>
    <w:rsid w:val="009F6557"/>
    <w:rsid w:val="009F7F7A"/>
    <w:rsid w:val="00A01026"/>
    <w:rsid w:val="00A11233"/>
    <w:rsid w:val="00A11EDA"/>
    <w:rsid w:val="00A211C4"/>
    <w:rsid w:val="00A21C8A"/>
    <w:rsid w:val="00A26641"/>
    <w:rsid w:val="00A26EB9"/>
    <w:rsid w:val="00A32AA2"/>
    <w:rsid w:val="00A36A20"/>
    <w:rsid w:val="00A44CD7"/>
    <w:rsid w:val="00A52C1F"/>
    <w:rsid w:val="00A53A91"/>
    <w:rsid w:val="00A56057"/>
    <w:rsid w:val="00A60CDE"/>
    <w:rsid w:val="00A73205"/>
    <w:rsid w:val="00A77008"/>
    <w:rsid w:val="00A87F38"/>
    <w:rsid w:val="00A91116"/>
    <w:rsid w:val="00A96508"/>
    <w:rsid w:val="00AB0DEA"/>
    <w:rsid w:val="00AD66EC"/>
    <w:rsid w:val="00AE4B75"/>
    <w:rsid w:val="00AF261C"/>
    <w:rsid w:val="00AF5028"/>
    <w:rsid w:val="00AF7C83"/>
    <w:rsid w:val="00B05344"/>
    <w:rsid w:val="00B07B1B"/>
    <w:rsid w:val="00B07C1E"/>
    <w:rsid w:val="00B171E1"/>
    <w:rsid w:val="00B31EE2"/>
    <w:rsid w:val="00B32200"/>
    <w:rsid w:val="00B3772C"/>
    <w:rsid w:val="00B41D53"/>
    <w:rsid w:val="00B5340D"/>
    <w:rsid w:val="00B60B61"/>
    <w:rsid w:val="00B61E3B"/>
    <w:rsid w:val="00B62169"/>
    <w:rsid w:val="00B6240B"/>
    <w:rsid w:val="00B662D4"/>
    <w:rsid w:val="00B71D41"/>
    <w:rsid w:val="00B74BA2"/>
    <w:rsid w:val="00B84B34"/>
    <w:rsid w:val="00B87D19"/>
    <w:rsid w:val="00B933DA"/>
    <w:rsid w:val="00BA1B53"/>
    <w:rsid w:val="00BB3A1C"/>
    <w:rsid w:val="00BB4D92"/>
    <w:rsid w:val="00BB6795"/>
    <w:rsid w:val="00BB6B2A"/>
    <w:rsid w:val="00BC2D1F"/>
    <w:rsid w:val="00BC6C94"/>
    <w:rsid w:val="00BD0FFD"/>
    <w:rsid w:val="00BD3D93"/>
    <w:rsid w:val="00BD57FF"/>
    <w:rsid w:val="00BE77D6"/>
    <w:rsid w:val="00C045E0"/>
    <w:rsid w:val="00C1034C"/>
    <w:rsid w:val="00C16E32"/>
    <w:rsid w:val="00C201F9"/>
    <w:rsid w:val="00C20D52"/>
    <w:rsid w:val="00C211D5"/>
    <w:rsid w:val="00C30404"/>
    <w:rsid w:val="00C34CD1"/>
    <w:rsid w:val="00C36492"/>
    <w:rsid w:val="00C455A1"/>
    <w:rsid w:val="00C4618D"/>
    <w:rsid w:val="00C47A92"/>
    <w:rsid w:val="00C50347"/>
    <w:rsid w:val="00C50DD6"/>
    <w:rsid w:val="00C51959"/>
    <w:rsid w:val="00C527BE"/>
    <w:rsid w:val="00C531CA"/>
    <w:rsid w:val="00C56175"/>
    <w:rsid w:val="00C568B9"/>
    <w:rsid w:val="00C618D9"/>
    <w:rsid w:val="00C6712B"/>
    <w:rsid w:val="00C705AF"/>
    <w:rsid w:val="00C77FF8"/>
    <w:rsid w:val="00C81144"/>
    <w:rsid w:val="00C9637D"/>
    <w:rsid w:val="00CA0529"/>
    <w:rsid w:val="00CA4E3D"/>
    <w:rsid w:val="00CB0192"/>
    <w:rsid w:val="00CB281D"/>
    <w:rsid w:val="00CB7749"/>
    <w:rsid w:val="00CC0074"/>
    <w:rsid w:val="00CC2110"/>
    <w:rsid w:val="00CC7C9F"/>
    <w:rsid w:val="00CD22A4"/>
    <w:rsid w:val="00CE2BEB"/>
    <w:rsid w:val="00CE4D89"/>
    <w:rsid w:val="00CF4540"/>
    <w:rsid w:val="00D01235"/>
    <w:rsid w:val="00D04C4B"/>
    <w:rsid w:val="00D115E2"/>
    <w:rsid w:val="00D15FC1"/>
    <w:rsid w:val="00D2209D"/>
    <w:rsid w:val="00D33AD6"/>
    <w:rsid w:val="00D35AE8"/>
    <w:rsid w:val="00D36A4A"/>
    <w:rsid w:val="00D37171"/>
    <w:rsid w:val="00D40939"/>
    <w:rsid w:val="00D4365F"/>
    <w:rsid w:val="00D44C45"/>
    <w:rsid w:val="00D60909"/>
    <w:rsid w:val="00D6132F"/>
    <w:rsid w:val="00D667DA"/>
    <w:rsid w:val="00D7121C"/>
    <w:rsid w:val="00D7217C"/>
    <w:rsid w:val="00D764E7"/>
    <w:rsid w:val="00D77DBC"/>
    <w:rsid w:val="00D8104F"/>
    <w:rsid w:val="00D87C7B"/>
    <w:rsid w:val="00D87CD6"/>
    <w:rsid w:val="00D915F3"/>
    <w:rsid w:val="00D94D8B"/>
    <w:rsid w:val="00DA16D1"/>
    <w:rsid w:val="00DB197F"/>
    <w:rsid w:val="00DB2804"/>
    <w:rsid w:val="00DB35A1"/>
    <w:rsid w:val="00DC1BB9"/>
    <w:rsid w:val="00DD40EE"/>
    <w:rsid w:val="00DD5E99"/>
    <w:rsid w:val="00DD7217"/>
    <w:rsid w:val="00DF01AA"/>
    <w:rsid w:val="00DF0C19"/>
    <w:rsid w:val="00DF1771"/>
    <w:rsid w:val="00E014FC"/>
    <w:rsid w:val="00E01BA5"/>
    <w:rsid w:val="00E05FE0"/>
    <w:rsid w:val="00E23566"/>
    <w:rsid w:val="00E44325"/>
    <w:rsid w:val="00E44F3C"/>
    <w:rsid w:val="00E47690"/>
    <w:rsid w:val="00E54F28"/>
    <w:rsid w:val="00E55381"/>
    <w:rsid w:val="00E621B5"/>
    <w:rsid w:val="00E62FFC"/>
    <w:rsid w:val="00E662D7"/>
    <w:rsid w:val="00E77706"/>
    <w:rsid w:val="00E77D05"/>
    <w:rsid w:val="00E81960"/>
    <w:rsid w:val="00E8202D"/>
    <w:rsid w:val="00E8711A"/>
    <w:rsid w:val="00E92306"/>
    <w:rsid w:val="00E932A1"/>
    <w:rsid w:val="00EA0FAC"/>
    <w:rsid w:val="00EA41A4"/>
    <w:rsid w:val="00EA7DD3"/>
    <w:rsid w:val="00EB2E87"/>
    <w:rsid w:val="00EB382C"/>
    <w:rsid w:val="00EB5A3A"/>
    <w:rsid w:val="00EB6DB7"/>
    <w:rsid w:val="00EC3508"/>
    <w:rsid w:val="00ED4840"/>
    <w:rsid w:val="00EE62A1"/>
    <w:rsid w:val="00EE7946"/>
    <w:rsid w:val="00EF2529"/>
    <w:rsid w:val="00EF5A8F"/>
    <w:rsid w:val="00F01D08"/>
    <w:rsid w:val="00F06291"/>
    <w:rsid w:val="00F142FA"/>
    <w:rsid w:val="00F17369"/>
    <w:rsid w:val="00F20275"/>
    <w:rsid w:val="00F20D93"/>
    <w:rsid w:val="00F20DB0"/>
    <w:rsid w:val="00F3059C"/>
    <w:rsid w:val="00F32D38"/>
    <w:rsid w:val="00F32DA9"/>
    <w:rsid w:val="00F341C4"/>
    <w:rsid w:val="00F3750E"/>
    <w:rsid w:val="00F37909"/>
    <w:rsid w:val="00F443E2"/>
    <w:rsid w:val="00F45091"/>
    <w:rsid w:val="00F511EA"/>
    <w:rsid w:val="00F54AF0"/>
    <w:rsid w:val="00F618F6"/>
    <w:rsid w:val="00F663F9"/>
    <w:rsid w:val="00F70AAD"/>
    <w:rsid w:val="00F730C2"/>
    <w:rsid w:val="00F745AA"/>
    <w:rsid w:val="00F76F59"/>
    <w:rsid w:val="00F806FA"/>
    <w:rsid w:val="00F842A2"/>
    <w:rsid w:val="00F8688D"/>
    <w:rsid w:val="00FA103C"/>
    <w:rsid w:val="00FA4A0B"/>
    <w:rsid w:val="00FC1A63"/>
    <w:rsid w:val="00FC68E7"/>
    <w:rsid w:val="00FC7F2B"/>
    <w:rsid w:val="00FD0006"/>
    <w:rsid w:val="00FD0E39"/>
    <w:rsid w:val="00FE2AB4"/>
    <w:rsid w:val="00FF5C72"/>
    <w:rsid w:val="00FF7B6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B16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804"/>
    <w:pPr>
      <w:keepNext/>
      <w:keepLines/>
      <w:spacing w:before="480" w:line="360" w:lineRule="auto"/>
      <w:outlineLvl w:val="0"/>
    </w:pPr>
    <w:rPr>
      <w:rFonts w:eastAsiaTheme="majorEastAsia" w:cstheme="majorBidi"/>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76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766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5766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766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957662"/>
    <w:rPr>
      <w:b/>
      <w:bCs/>
    </w:rPr>
  </w:style>
  <w:style w:type="character" w:styleId="BookTitle">
    <w:name w:val="Book Title"/>
    <w:basedOn w:val="DefaultParagraphFont"/>
    <w:uiPriority w:val="33"/>
    <w:qFormat/>
    <w:rsid w:val="00957662"/>
    <w:rPr>
      <w:b/>
      <w:bCs/>
      <w:smallCaps/>
      <w:spacing w:val="5"/>
    </w:rPr>
  </w:style>
  <w:style w:type="paragraph" w:styleId="ListParagraph">
    <w:name w:val="List Paragraph"/>
    <w:basedOn w:val="Normal"/>
    <w:uiPriority w:val="34"/>
    <w:qFormat/>
    <w:rsid w:val="00957662"/>
    <w:pPr>
      <w:ind w:left="720"/>
      <w:contextualSpacing/>
    </w:pPr>
  </w:style>
  <w:style w:type="paragraph" w:styleId="NoSpacing">
    <w:name w:val="No Spacing"/>
    <w:uiPriority w:val="1"/>
    <w:qFormat/>
    <w:rsid w:val="00957662"/>
  </w:style>
  <w:style w:type="character" w:customStyle="1" w:styleId="Heading1Char">
    <w:name w:val="Heading 1 Char"/>
    <w:basedOn w:val="DefaultParagraphFont"/>
    <w:link w:val="Heading1"/>
    <w:uiPriority w:val="9"/>
    <w:rsid w:val="00DB2804"/>
    <w:rPr>
      <w:rFonts w:eastAsiaTheme="majorEastAsia" w:cstheme="majorBidi"/>
      <w:bCs/>
      <w:lang w:val="en-US"/>
    </w:rPr>
  </w:style>
  <w:style w:type="paragraph" w:customStyle="1" w:styleId="EndNoteBibliographyTitle">
    <w:name w:val="EndNote Bibliography Title"/>
    <w:basedOn w:val="Normal"/>
    <w:rsid w:val="008517CF"/>
    <w:pPr>
      <w:jc w:val="center"/>
    </w:pPr>
    <w:rPr>
      <w:rFonts w:ascii="Cambria" w:hAnsi="Cambria"/>
      <w:lang w:val="en-US"/>
    </w:rPr>
  </w:style>
  <w:style w:type="paragraph" w:customStyle="1" w:styleId="EndNoteBibliography">
    <w:name w:val="EndNote Bibliography"/>
    <w:basedOn w:val="Normal"/>
    <w:rsid w:val="008517CF"/>
    <w:pPr>
      <w:jc w:val="both"/>
    </w:pPr>
    <w:rPr>
      <w:rFonts w:ascii="Cambria" w:hAnsi="Cambria"/>
      <w:lang w:val="en-US"/>
    </w:rPr>
  </w:style>
  <w:style w:type="table" w:styleId="TableGrid">
    <w:name w:val="Table Grid"/>
    <w:basedOn w:val="TableNormal"/>
    <w:uiPriority w:val="59"/>
    <w:rsid w:val="00C47A9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56D"/>
    <w:rPr>
      <w:rFonts w:ascii="Lucida Grande" w:hAnsi="Lucida Grande" w:cs="Lucida Grande"/>
      <w:sz w:val="18"/>
      <w:szCs w:val="18"/>
    </w:rPr>
  </w:style>
  <w:style w:type="character" w:styleId="Hyperlink">
    <w:name w:val="Hyperlink"/>
    <w:basedOn w:val="DefaultParagraphFont"/>
    <w:uiPriority w:val="99"/>
    <w:unhideWhenUsed/>
    <w:rsid w:val="00D6132F"/>
    <w:rPr>
      <w:color w:val="0000FF" w:themeColor="hyperlink"/>
      <w:u w:val="single"/>
    </w:rPr>
  </w:style>
  <w:style w:type="character" w:styleId="LineNumber">
    <w:name w:val="line number"/>
    <w:basedOn w:val="DefaultParagraphFont"/>
    <w:uiPriority w:val="99"/>
    <w:semiHidden/>
    <w:unhideWhenUsed/>
    <w:rsid w:val="000C0616"/>
  </w:style>
  <w:style w:type="paragraph" w:styleId="Header">
    <w:name w:val="header"/>
    <w:basedOn w:val="Normal"/>
    <w:link w:val="HeaderChar"/>
    <w:uiPriority w:val="99"/>
    <w:unhideWhenUsed/>
    <w:rsid w:val="000C0616"/>
    <w:pPr>
      <w:tabs>
        <w:tab w:val="center" w:pos="4680"/>
        <w:tab w:val="right" w:pos="9360"/>
      </w:tabs>
    </w:pPr>
  </w:style>
  <w:style w:type="character" w:customStyle="1" w:styleId="HeaderChar">
    <w:name w:val="Header Char"/>
    <w:basedOn w:val="DefaultParagraphFont"/>
    <w:link w:val="Header"/>
    <w:uiPriority w:val="99"/>
    <w:rsid w:val="000C0616"/>
  </w:style>
  <w:style w:type="paragraph" w:styleId="Footer">
    <w:name w:val="footer"/>
    <w:basedOn w:val="Normal"/>
    <w:link w:val="FooterChar"/>
    <w:uiPriority w:val="99"/>
    <w:unhideWhenUsed/>
    <w:rsid w:val="000C0616"/>
    <w:pPr>
      <w:tabs>
        <w:tab w:val="center" w:pos="4680"/>
        <w:tab w:val="right" w:pos="9360"/>
      </w:tabs>
    </w:pPr>
  </w:style>
  <w:style w:type="character" w:customStyle="1" w:styleId="FooterChar">
    <w:name w:val="Footer Char"/>
    <w:basedOn w:val="DefaultParagraphFont"/>
    <w:link w:val="Footer"/>
    <w:uiPriority w:val="99"/>
    <w:rsid w:val="000C0616"/>
  </w:style>
  <w:style w:type="character" w:styleId="PageNumber">
    <w:name w:val="page number"/>
    <w:basedOn w:val="DefaultParagraphFont"/>
    <w:uiPriority w:val="99"/>
    <w:semiHidden/>
    <w:unhideWhenUsed/>
    <w:rsid w:val="000C0616"/>
  </w:style>
  <w:style w:type="paragraph" w:customStyle="1" w:styleId="p1">
    <w:name w:val="p1"/>
    <w:basedOn w:val="Normal"/>
    <w:rsid w:val="000B4B73"/>
    <w:rPr>
      <w:rFonts w:ascii="Helvetica Neue" w:hAnsi="Helvetica Neue" w:cs="Times New Roman"/>
      <w:sz w:val="20"/>
      <w:szCs w:val="20"/>
      <w:lang w:val="en-US"/>
    </w:rPr>
  </w:style>
  <w:style w:type="paragraph" w:customStyle="1" w:styleId="p2">
    <w:name w:val="p2"/>
    <w:basedOn w:val="Normal"/>
    <w:rsid w:val="000B4B73"/>
    <w:rPr>
      <w:rFonts w:ascii="Helvetica Neue" w:hAnsi="Helvetica Neue" w:cs="Times New Roman"/>
      <w:sz w:val="20"/>
      <w:szCs w:val="20"/>
      <w:lang w:val="en-US"/>
    </w:rPr>
  </w:style>
  <w:style w:type="paragraph" w:customStyle="1" w:styleId="p3">
    <w:name w:val="p3"/>
    <w:basedOn w:val="Normal"/>
    <w:rsid w:val="000B4B73"/>
    <w:pPr>
      <w:jc w:val="right"/>
    </w:pPr>
    <w:rPr>
      <w:rFonts w:ascii="Helvetica Neue" w:hAnsi="Helvetica Neue" w:cs="Times New Roman"/>
      <w:sz w:val="20"/>
      <w:szCs w:val="20"/>
      <w:lang w:val="en-US"/>
    </w:rPr>
  </w:style>
  <w:style w:type="character" w:customStyle="1" w:styleId="apple-converted-space">
    <w:name w:val="apple-converted-space"/>
    <w:basedOn w:val="DefaultParagraphFont"/>
    <w:rsid w:val="000B4B73"/>
  </w:style>
  <w:style w:type="character" w:styleId="CommentReference">
    <w:name w:val="annotation reference"/>
    <w:basedOn w:val="DefaultParagraphFont"/>
    <w:uiPriority w:val="99"/>
    <w:semiHidden/>
    <w:unhideWhenUsed/>
    <w:rsid w:val="00C81144"/>
    <w:rPr>
      <w:sz w:val="18"/>
      <w:szCs w:val="18"/>
    </w:rPr>
  </w:style>
  <w:style w:type="paragraph" w:styleId="CommentText">
    <w:name w:val="annotation text"/>
    <w:basedOn w:val="Normal"/>
    <w:link w:val="CommentTextChar"/>
    <w:uiPriority w:val="99"/>
    <w:semiHidden/>
    <w:unhideWhenUsed/>
    <w:rsid w:val="00C81144"/>
  </w:style>
  <w:style w:type="character" w:customStyle="1" w:styleId="CommentTextChar">
    <w:name w:val="Comment Text Char"/>
    <w:basedOn w:val="DefaultParagraphFont"/>
    <w:link w:val="CommentText"/>
    <w:uiPriority w:val="99"/>
    <w:semiHidden/>
    <w:rsid w:val="00C81144"/>
  </w:style>
  <w:style w:type="paragraph" w:styleId="CommentSubject">
    <w:name w:val="annotation subject"/>
    <w:basedOn w:val="CommentText"/>
    <w:next w:val="CommentText"/>
    <w:link w:val="CommentSubjectChar"/>
    <w:uiPriority w:val="99"/>
    <w:semiHidden/>
    <w:unhideWhenUsed/>
    <w:rsid w:val="00C81144"/>
    <w:rPr>
      <w:b/>
      <w:bCs/>
      <w:sz w:val="20"/>
      <w:szCs w:val="20"/>
    </w:rPr>
  </w:style>
  <w:style w:type="character" w:customStyle="1" w:styleId="CommentSubjectChar">
    <w:name w:val="Comment Subject Char"/>
    <w:basedOn w:val="CommentTextChar"/>
    <w:link w:val="CommentSubject"/>
    <w:uiPriority w:val="99"/>
    <w:semiHidden/>
    <w:rsid w:val="00C811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263916">
      <w:bodyDiv w:val="1"/>
      <w:marLeft w:val="0"/>
      <w:marRight w:val="0"/>
      <w:marTop w:val="0"/>
      <w:marBottom w:val="0"/>
      <w:divBdr>
        <w:top w:val="none" w:sz="0" w:space="0" w:color="auto"/>
        <w:left w:val="none" w:sz="0" w:space="0" w:color="auto"/>
        <w:bottom w:val="none" w:sz="0" w:space="0" w:color="auto"/>
        <w:right w:val="none" w:sz="0" w:space="0" w:color="auto"/>
      </w:divBdr>
    </w:div>
    <w:div w:id="492645184">
      <w:bodyDiv w:val="1"/>
      <w:marLeft w:val="0"/>
      <w:marRight w:val="0"/>
      <w:marTop w:val="0"/>
      <w:marBottom w:val="0"/>
      <w:divBdr>
        <w:top w:val="none" w:sz="0" w:space="0" w:color="auto"/>
        <w:left w:val="none" w:sz="0" w:space="0" w:color="auto"/>
        <w:bottom w:val="none" w:sz="0" w:space="0" w:color="auto"/>
        <w:right w:val="none" w:sz="0" w:space="0" w:color="auto"/>
      </w:divBdr>
    </w:div>
    <w:div w:id="782651857">
      <w:bodyDiv w:val="1"/>
      <w:marLeft w:val="0"/>
      <w:marRight w:val="0"/>
      <w:marTop w:val="0"/>
      <w:marBottom w:val="0"/>
      <w:divBdr>
        <w:top w:val="none" w:sz="0" w:space="0" w:color="auto"/>
        <w:left w:val="none" w:sz="0" w:space="0" w:color="auto"/>
        <w:bottom w:val="none" w:sz="0" w:space="0" w:color="auto"/>
        <w:right w:val="none" w:sz="0" w:space="0" w:color="auto"/>
      </w:divBdr>
    </w:div>
    <w:div w:id="1511068807">
      <w:bodyDiv w:val="1"/>
      <w:marLeft w:val="0"/>
      <w:marRight w:val="0"/>
      <w:marTop w:val="0"/>
      <w:marBottom w:val="0"/>
      <w:divBdr>
        <w:top w:val="none" w:sz="0" w:space="0" w:color="auto"/>
        <w:left w:val="none" w:sz="0" w:space="0" w:color="auto"/>
        <w:bottom w:val="none" w:sz="0" w:space="0" w:color="auto"/>
        <w:right w:val="none" w:sz="0" w:space="0" w:color="auto"/>
      </w:divBdr>
    </w:div>
    <w:div w:id="1641106378">
      <w:bodyDiv w:val="1"/>
      <w:marLeft w:val="0"/>
      <w:marRight w:val="0"/>
      <w:marTop w:val="0"/>
      <w:marBottom w:val="0"/>
      <w:divBdr>
        <w:top w:val="none" w:sz="0" w:space="0" w:color="auto"/>
        <w:left w:val="none" w:sz="0" w:space="0" w:color="auto"/>
        <w:bottom w:val="none" w:sz="0" w:space="0" w:color="auto"/>
        <w:right w:val="none" w:sz="0" w:space="0" w:color="auto"/>
      </w:divBdr>
    </w:div>
    <w:div w:id="1656834372">
      <w:bodyDiv w:val="1"/>
      <w:marLeft w:val="0"/>
      <w:marRight w:val="0"/>
      <w:marTop w:val="0"/>
      <w:marBottom w:val="0"/>
      <w:divBdr>
        <w:top w:val="none" w:sz="0" w:space="0" w:color="auto"/>
        <w:left w:val="none" w:sz="0" w:space="0" w:color="auto"/>
        <w:bottom w:val="none" w:sz="0" w:space="0" w:color="auto"/>
        <w:right w:val="none" w:sz="0" w:space="0" w:color="auto"/>
      </w:divBdr>
    </w:div>
    <w:div w:id="1826628317">
      <w:bodyDiv w:val="1"/>
      <w:marLeft w:val="0"/>
      <w:marRight w:val="0"/>
      <w:marTop w:val="0"/>
      <w:marBottom w:val="0"/>
      <w:divBdr>
        <w:top w:val="none" w:sz="0" w:space="0" w:color="auto"/>
        <w:left w:val="none" w:sz="0" w:space="0" w:color="auto"/>
        <w:bottom w:val="none" w:sz="0" w:space="0" w:color="auto"/>
        <w:right w:val="none" w:sz="0" w:space="0" w:color="auto"/>
      </w:divBdr>
    </w:div>
    <w:div w:id="1868712404">
      <w:bodyDiv w:val="1"/>
      <w:marLeft w:val="0"/>
      <w:marRight w:val="0"/>
      <w:marTop w:val="0"/>
      <w:marBottom w:val="0"/>
      <w:divBdr>
        <w:top w:val="none" w:sz="0" w:space="0" w:color="auto"/>
        <w:left w:val="none" w:sz="0" w:space="0" w:color="auto"/>
        <w:bottom w:val="none" w:sz="0" w:space="0" w:color="auto"/>
        <w:right w:val="none" w:sz="0" w:space="0" w:color="auto"/>
      </w:divBdr>
    </w:div>
    <w:div w:id="1968733764">
      <w:bodyDiv w:val="1"/>
      <w:marLeft w:val="0"/>
      <w:marRight w:val="0"/>
      <w:marTop w:val="0"/>
      <w:marBottom w:val="0"/>
      <w:divBdr>
        <w:top w:val="none" w:sz="0" w:space="0" w:color="auto"/>
        <w:left w:val="none" w:sz="0" w:space="0" w:color="auto"/>
        <w:bottom w:val="none" w:sz="0" w:space="0" w:color="auto"/>
        <w:right w:val="none" w:sz="0" w:space="0" w:color="auto"/>
      </w:divBdr>
    </w:div>
    <w:div w:id="2002349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ssias@usp.br"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F915DC-9ADA-1D4C-8CF9-32DAB8F1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9812</Words>
  <Characters>55933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Messias</dc:creator>
  <cp:keywords/>
  <dc:description/>
  <cp:lastModifiedBy>Andre Messias</cp:lastModifiedBy>
  <cp:revision>2</cp:revision>
  <cp:lastPrinted>2019-02-20T17:20:00Z</cp:lastPrinted>
  <dcterms:created xsi:type="dcterms:W3CDTF">2020-02-03T18:42:00Z</dcterms:created>
  <dcterms:modified xsi:type="dcterms:W3CDTF">2020-02-03T18:42:00Z</dcterms:modified>
</cp:coreProperties>
</file>